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EA84" w14:textId="54FCDE64" w:rsidR="00E622C2" w:rsidRPr="00371B24" w:rsidRDefault="00371B24">
      <w:pPr>
        <w:pStyle w:val="Default"/>
        <w:jc w:val="center"/>
        <w:rPr>
          <w:rFonts w:ascii="Calibri" w:hAnsi="Calibri" w:cstheme="minorHAnsi"/>
          <w:b/>
          <w:sz w:val="22"/>
          <w:szCs w:val="22"/>
        </w:rPr>
      </w:pPr>
      <w:r w:rsidRPr="00371B24">
        <w:rPr>
          <w:rFonts w:ascii="Calibri" w:hAnsi="Calibri" w:cstheme="minorHAnsi"/>
          <w:b/>
          <w:sz w:val="22"/>
          <w:szCs w:val="22"/>
        </w:rPr>
        <w:t>AUTORIZACIÓN MENORES YINCANA DE CINE CONFINADO</w:t>
      </w:r>
    </w:p>
    <w:p w14:paraId="03D3D6AC" w14:textId="77777777" w:rsidR="00581E2F" w:rsidRPr="00371B24" w:rsidRDefault="00581E2F" w:rsidP="00B63F12">
      <w:pPr>
        <w:pStyle w:val="Default"/>
        <w:rPr>
          <w:rFonts w:ascii="Calibri" w:hAnsi="Calibri" w:cstheme="minorHAnsi"/>
          <w:b/>
          <w:sz w:val="22"/>
          <w:szCs w:val="22"/>
          <w:u w:val="single"/>
        </w:rPr>
      </w:pPr>
    </w:p>
    <w:p w14:paraId="70DF3CC1" w14:textId="77777777" w:rsidR="00784703" w:rsidRPr="00371B24" w:rsidRDefault="00784703" w:rsidP="00784703">
      <w:pPr>
        <w:pStyle w:val="Default"/>
        <w:rPr>
          <w:rFonts w:ascii="Calibri" w:hAnsi="Calibri" w:cstheme="minorHAnsi"/>
          <w:sz w:val="22"/>
          <w:szCs w:val="22"/>
        </w:rPr>
      </w:pPr>
    </w:p>
    <w:p w14:paraId="3F2AA1C3" w14:textId="4B98EF07" w:rsidR="00755254" w:rsidRPr="00371B24" w:rsidRDefault="00784703" w:rsidP="00B63F12">
      <w:pPr>
        <w:pStyle w:val="Default"/>
        <w:rPr>
          <w:rFonts w:ascii="Calibri" w:hAnsi="Calibri" w:cstheme="minorHAnsi"/>
          <w:sz w:val="22"/>
          <w:szCs w:val="22"/>
          <w:lang w:val="es-ES_tradnl"/>
        </w:rPr>
      </w:pPr>
      <w:r w:rsidRPr="00371B24">
        <w:rPr>
          <w:rFonts w:ascii="Calibri" w:hAnsi="Calibri" w:cstheme="minorHAnsi"/>
          <w:sz w:val="22"/>
          <w:szCs w:val="22"/>
        </w:rPr>
        <w:t>Durante</w:t>
      </w:r>
      <w:r w:rsidR="009069FD" w:rsidRPr="00371B24">
        <w:rPr>
          <w:rFonts w:ascii="Calibri" w:hAnsi="Calibri" w:cstheme="minorHAnsi"/>
          <w:sz w:val="22"/>
          <w:szCs w:val="22"/>
        </w:rPr>
        <w:t xml:space="preserve"> el proceso de o</w:t>
      </w:r>
      <w:r w:rsidRPr="00371B24">
        <w:rPr>
          <w:rFonts w:ascii="Calibri" w:hAnsi="Calibri" w:cstheme="minorHAnsi"/>
          <w:sz w:val="22"/>
          <w:szCs w:val="22"/>
        </w:rPr>
        <w:t xml:space="preserve">rganización y celebración </w:t>
      </w:r>
      <w:r w:rsidR="009069FD" w:rsidRPr="00371B24">
        <w:rPr>
          <w:rFonts w:ascii="Calibri" w:hAnsi="Calibri" w:cstheme="minorHAnsi"/>
          <w:sz w:val="22"/>
          <w:szCs w:val="22"/>
        </w:rPr>
        <w:t>d</w:t>
      </w:r>
      <w:r w:rsidRPr="00371B24">
        <w:rPr>
          <w:rFonts w:ascii="Calibri" w:hAnsi="Calibri" w:cstheme="minorHAnsi"/>
          <w:sz w:val="22"/>
          <w:szCs w:val="22"/>
        </w:rPr>
        <w:t xml:space="preserve">el Concurso de </w:t>
      </w:r>
      <w:r w:rsidR="00007EC4" w:rsidRPr="00371B24">
        <w:rPr>
          <w:rFonts w:ascii="Calibri" w:hAnsi="Calibri" w:cstheme="minorHAnsi"/>
          <w:sz w:val="22"/>
          <w:szCs w:val="22"/>
        </w:rPr>
        <w:t>cortometrajes</w:t>
      </w:r>
      <w:r w:rsidRPr="00371B24">
        <w:rPr>
          <w:rFonts w:ascii="Calibri" w:hAnsi="Calibri" w:cstheme="minorHAnsi"/>
          <w:sz w:val="22"/>
          <w:szCs w:val="22"/>
        </w:rPr>
        <w:t xml:space="preserve"> “</w:t>
      </w:r>
      <w:r w:rsidR="00007EC4" w:rsidRPr="00371B24">
        <w:rPr>
          <w:rFonts w:ascii="Calibri" w:hAnsi="Calibri" w:cstheme="minorHAnsi"/>
          <w:b/>
          <w:sz w:val="22"/>
          <w:szCs w:val="22"/>
        </w:rPr>
        <w:t>YINACANA DE CINE CONFINADO</w:t>
      </w:r>
      <w:r w:rsidRPr="00371B24">
        <w:rPr>
          <w:rFonts w:ascii="Calibri" w:hAnsi="Calibri" w:cstheme="minorHAnsi"/>
          <w:sz w:val="22"/>
          <w:szCs w:val="22"/>
        </w:rPr>
        <w:t xml:space="preserve">”,  </w:t>
      </w:r>
      <w:r w:rsidR="009069FD" w:rsidRPr="00371B24">
        <w:rPr>
          <w:rFonts w:ascii="Calibri" w:hAnsi="Calibri" w:cstheme="minorHAnsi"/>
          <w:bCs/>
          <w:sz w:val="22"/>
          <w:szCs w:val="22"/>
        </w:rPr>
        <w:t>en el que se podrá participar</w:t>
      </w:r>
      <w:r w:rsidR="009069FD" w:rsidRPr="00371B24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007EC4" w:rsidRPr="00371B24">
        <w:rPr>
          <w:rFonts w:ascii="Calibri" w:hAnsi="Calibri" w:cstheme="minorHAnsi"/>
          <w:sz w:val="22"/>
          <w:szCs w:val="22"/>
        </w:rPr>
        <w:t>del 24 de abril al 08 de mayo</w:t>
      </w:r>
      <w:r w:rsidR="009069FD" w:rsidRPr="00371B24">
        <w:rPr>
          <w:rFonts w:ascii="Calibri" w:hAnsi="Calibri" w:cstheme="minorHAnsi"/>
          <w:sz w:val="22"/>
          <w:szCs w:val="22"/>
        </w:rPr>
        <w:t xml:space="preserve"> de 2020 </w:t>
      </w:r>
      <w:r w:rsidRPr="00371B24">
        <w:rPr>
          <w:rFonts w:ascii="Calibri" w:hAnsi="Calibri" w:cstheme="minorHAnsi"/>
          <w:sz w:val="22"/>
          <w:szCs w:val="22"/>
        </w:rPr>
        <w:t>(en adelante el “</w:t>
      </w:r>
      <w:r w:rsidR="009069FD" w:rsidRPr="00371B24">
        <w:rPr>
          <w:rFonts w:ascii="Calibri" w:hAnsi="Calibri" w:cstheme="minorHAnsi"/>
          <w:b/>
          <w:sz w:val="22"/>
          <w:szCs w:val="22"/>
        </w:rPr>
        <w:t>Concurso</w:t>
      </w:r>
      <w:r w:rsidRPr="00371B24">
        <w:rPr>
          <w:rFonts w:ascii="Calibri" w:hAnsi="Calibri" w:cstheme="minorHAnsi"/>
          <w:sz w:val="22"/>
          <w:szCs w:val="22"/>
        </w:rPr>
        <w:t xml:space="preserve">”), </w:t>
      </w:r>
      <w:r w:rsidR="00007EC4" w:rsidRPr="00371B24">
        <w:rPr>
          <w:rFonts w:ascii="Calibri" w:hAnsi="Calibri" w:cstheme="minorHAnsi"/>
          <w:sz w:val="22"/>
          <w:szCs w:val="22"/>
          <w:lang w:val="es-ES_tradnl"/>
        </w:rPr>
        <w:t>LA FÁBRICA GESTIÓN MÁS CULTURA</w:t>
      </w:r>
      <w:r w:rsidR="009069FD" w:rsidRPr="00371B24">
        <w:rPr>
          <w:rFonts w:ascii="Calibri" w:hAnsi="Calibri" w:cstheme="minorHAnsi"/>
          <w:sz w:val="22"/>
          <w:szCs w:val="22"/>
        </w:rPr>
        <w:t xml:space="preserve">, como entidad organizadora está interesada en </w:t>
      </w:r>
      <w:r w:rsidR="00DD5072" w:rsidRPr="00371B24">
        <w:rPr>
          <w:rFonts w:ascii="Calibri" w:hAnsi="Calibri" w:cstheme="minorHAnsi"/>
          <w:sz w:val="22"/>
          <w:szCs w:val="22"/>
        </w:rPr>
        <w:t xml:space="preserve">aceptar la participación </w:t>
      </w:r>
      <w:r w:rsidR="009069FD" w:rsidRPr="00371B24">
        <w:rPr>
          <w:rFonts w:ascii="Calibri" w:hAnsi="Calibri" w:cstheme="minorHAnsi"/>
          <w:sz w:val="22"/>
          <w:szCs w:val="22"/>
        </w:rPr>
        <w:t>de D</w:t>
      </w:r>
      <w:r w:rsidR="00755254" w:rsidRPr="00371B24">
        <w:rPr>
          <w:rFonts w:ascii="Calibri" w:hAnsi="Calibri" w:cstheme="minorHAnsi"/>
          <w:sz w:val="22"/>
          <w:szCs w:val="22"/>
        </w:rPr>
        <w:t xml:space="preserve">on/Doña </w:t>
      </w:r>
      <w:r w:rsidR="00755254" w:rsidRPr="00371B24">
        <w:rPr>
          <w:rFonts w:ascii="Calibri" w:hAnsi="Calibri" w:cstheme="minorHAnsi"/>
          <w:sz w:val="22"/>
          <w:szCs w:val="22"/>
          <w:highlight w:val="yellow"/>
        </w:rPr>
        <w:t>_____________________,</w:t>
      </w:r>
      <w:r w:rsidR="00755254" w:rsidRPr="00371B24">
        <w:rPr>
          <w:rFonts w:ascii="Calibri" w:hAnsi="Calibri" w:cstheme="minorHAnsi"/>
          <w:sz w:val="22"/>
          <w:szCs w:val="22"/>
        </w:rPr>
        <w:t xml:space="preserve"> de </w:t>
      </w:r>
      <w:r w:rsidR="00755254" w:rsidRPr="00371B24">
        <w:rPr>
          <w:rFonts w:ascii="Calibri" w:hAnsi="Calibri" w:cstheme="minorHAnsi"/>
          <w:sz w:val="22"/>
          <w:szCs w:val="22"/>
          <w:highlight w:val="yellow"/>
        </w:rPr>
        <w:t>______</w:t>
      </w:r>
      <w:r w:rsidR="00755254" w:rsidRPr="00371B24">
        <w:rPr>
          <w:rFonts w:ascii="Calibri" w:hAnsi="Calibri" w:cstheme="minorHAnsi"/>
          <w:sz w:val="22"/>
          <w:szCs w:val="22"/>
        </w:rPr>
        <w:t xml:space="preserve"> años de edad</w:t>
      </w:r>
      <w:r w:rsidR="00A764AB" w:rsidRPr="00371B24">
        <w:rPr>
          <w:rFonts w:ascii="Calibri" w:hAnsi="Calibri" w:cstheme="minorHAnsi"/>
          <w:sz w:val="22"/>
          <w:szCs w:val="22"/>
        </w:rPr>
        <w:t xml:space="preserve"> (el “</w:t>
      </w:r>
      <w:r w:rsidR="00A764AB" w:rsidRPr="00371B24">
        <w:rPr>
          <w:rFonts w:ascii="Calibri" w:hAnsi="Calibri" w:cstheme="minorHAnsi"/>
          <w:b/>
          <w:sz w:val="22"/>
          <w:szCs w:val="22"/>
        </w:rPr>
        <w:t>Menor</w:t>
      </w:r>
      <w:r w:rsidR="00A764AB" w:rsidRPr="00371B24">
        <w:rPr>
          <w:rFonts w:ascii="Calibri" w:hAnsi="Calibri" w:cstheme="minorHAnsi"/>
          <w:sz w:val="22"/>
          <w:szCs w:val="22"/>
        </w:rPr>
        <w:t>”)</w:t>
      </w:r>
      <w:r w:rsidR="00DD5072" w:rsidRPr="00371B24">
        <w:rPr>
          <w:rFonts w:ascii="Calibri" w:hAnsi="Calibri" w:cstheme="minorHAnsi"/>
          <w:sz w:val="22"/>
          <w:szCs w:val="22"/>
        </w:rPr>
        <w:t xml:space="preserve"> </w:t>
      </w:r>
      <w:r w:rsidR="009069FD" w:rsidRPr="00371B24">
        <w:rPr>
          <w:rFonts w:ascii="Calibri" w:hAnsi="Calibri" w:cstheme="minorHAnsi"/>
          <w:sz w:val="22"/>
          <w:szCs w:val="22"/>
        </w:rPr>
        <w:t xml:space="preserve">del mencionado Concurso </w:t>
      </w:r>
      <w:r w:rsidR="00755254" w:rsidRPr="00371B24">
        <w:rPr>
          <w:rFonts w:ascii="Calibri" w:hAnsi="Calibri" w:cstheme="minorHAnsi"/>
          <w:sz w:val="22"/>
          <w:szCs w:val="22"/>
        </w:rPr>
        <w:t xml:space="preserve">contando </w:t>
      </w:r>
      <w:r w:rsidR="009069FD" w:rsidRPr="00371B24">
        <w:rPr>
          <w:rFonts w:ascii="Calibri" w:hAnsi="Calibri" w:cstheme="minorHAnsi"/>
          <w:sz w:val="22"/>
          <w:szCs w:val="22"/>
        </w:rPr>
        <w:t xml:space="preserve">para ello </w:t>
      </w:r>
      <w:r w:rsidR="00755254" w:rsidRPr="00371B24">
        <w:rPr>
          <w:rFonts w:ascii="Calibri" w:hAnsi="Calibri" w:cstheme="minorHAnsi"/>
          <w:sz w:val="22"/>
          <w:szCs w:val="22"/>
        </w:rPr>
        <w:t>con la autorización de su padre/madre/tutor/a</w:t>
      </w:r>
      <w:r w:rsidR="00603454" w:rsidRPr="00371B24">
        <w:rPr>
          <w:rFonts w:ascii="Calibri" w:hAnsi="Calibri" w:cstheme="minorHAnsi"/>
          <w:sz w:val="22"/>
          <w:szCs w:val="22"/>
        </w:rPr>
        <w:t>.</w:t>
      </w:r>
    </w:p>
    <w:p w14:paraId="6B4DA57A" w14:textId="4C461B8E" w:rsidR="00371B24" w:rsidRPr="00371B24" w:rsidRDefault="0083278B" w:rsidP="00371B24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 w:themeColor="text1"/>
        </w:rPr>
      </w:pPr>
      <w:r w:rsidRPr="00371B24">
        <w:rPr>
          <w:rFonts w:ascii="Calibri" w:hAnsi="Calibri" w:cstheme="minorHAnsi"/>
        </w:rPr>
        <w:t>Teniendo en cuenta lo anterior, Don/Doña</w:t>
      </w:r>
      <w:r w:rsidR="00A764AB" w:rsidRPr="00371B24">
        <w:rPr>
          <w:rFonts w:ascii="Calibri" w:hAnsi="Calibri" w:cstheme="minorHAnsi"/>
        </w:rPr>
        <w:t xml:space="preserve"> </w:t>
      </w:r>
      <w:r w:rsidRPr="00371B24">
        <w:rPr>
          <w:rFonts w:ascii="Calibri" w:hAnsi="Calibri" w:cstheme="minorHAnsi"/>
        </w:rPr>
        <w:t>_________________________</w:t>
      </w:r>
      <w:r w:rsidR="00367D79" w:rsidRPr="00371B24">
        <w:rPr>
          <w:rFonts w:ascii="Calibri" w:hAnsi="Calibri" w:cstheme="minorHAnsi"/>
        </w:rPr>
        <w:t xml:space="preserve">, </w:t>
      </w:r>
      <w:r w:rsidR="00A764AB" w:rsidRPr="00371B24">
        <w:rPr>
          <w:rFonts w:ascii="Calibri" w:hAnsi="Calibri" w:cstheme="minorHAnsi"/>
        </w:rPr>
        <w:t xml:space="preserve">como </w:t>
      </w:r>
      <w:r w:rsidRPr="00371B24">
        <w:rPr>
          <w:rFonts w:ascii="Calibri" w:hAnsi="Calibri" w:cstheme="minorHAnsi"/>
        </w:rPr>
        <w:t xml:space="preserve">padre/madre/tutor/a </w:t>
      </w:r>
      <w:r w:rsidR="00A764AB" w:rsidRPr="00371B24">
        <w:rPr>
          <w:rFonts w:ascii="Calibri" w:hAnsi="Calibri" w:cstheme="minorHAnsi"/>
        </w:rPr>
        <w:t>del Menor</w:t>
      </w:r>
      <w:r w:rsidR="00367D79" w:rsidRPr="00371B24">
        <w:rPr>
          <w:rFonts w:ascii="Calibri" w:hAnsi="Calibri" w:cstheme="minorHAnsi"/>
        </w:rPr>
        <w:t>,</w:t>
      </w:r>
      <w:r w:rsidRPr="00371B24">
        <w:rPr>
          <w:rFonts w:ascii="Calibri" w:hAnsi="Calibri" w:cstheme="minorHAnsi"/>
        </w:rPr>
        <w:t xml:space="preserve"> mediante la firma del presente documento, </w:t>
      </w:r>
      <w:r w:rsidR="00371B24" w:rsidRPr="00371B24">
        <w:rPr>
          <w:rFonts w:ascii="Calibri" w:eastAsia="Times New Roman" w:hAnsi="Calibri" w:cs="Times New Roman"/>
          <w:color w:val="000000" w:themeColor="text1"/>
        </w:rPr>
        <w:t>consiente</w:t>
      </w:r>
      <w:r w:rsidR="00371B24" w:rsidRPr="00371B24">
        <w:rPr>
          <w:rFonts w:ascii="Calibri" w:eastAsia="Times New Roman" w:hAnsi="Calibri" w:cs="Times New Roman"/>
          <w:color w:val="000000" w:themeColor="text1"/>
        </w:rPr>
        <w:t xml:space="preserve"> la participación del menor</w:t>
      </w:r>
      <w:r w:rsidR="00371B24">
        <w:rPr>
          <w:rFonts w:ascii="Calibri" w:eastAsia="Times New Roman" w:hAnsi="Calibri" w:cs="Times New Roman"/>
          <w:color w:val="000000" w:themeColor="text1"/>
        </w:rPr>
        <w:t xml:space="preserve"> y </w:t>
      </w:r>
      <w:r w:rsidR="00371B24" w:rsidRPr="00371B24">
        <w:rPr>
          <w:rFonts w:ascii="Calibri" w:eastAsia="Times New Roman" w:hAnsi="Calibri" w:cs="Times New Roman"/>
          <w:color w:val="000000" w:themeColor="text1"/>
        </w:rPr>
        <w:t>se someten en su nombre a las presentes bases y las condiciones que estas imponen.</w:t>
      </w:r>
      <w:r w:rsidR="00371B24">
        <w:rPr>
          <w:rFonts w:ascii="Calibri" w:eastAsia="Times New Roman" w:hAnsi="Calibri" w:cs="Times New Roman"/>
          <w:color w:val="000000" w:themeColor="text1"/>
        </w:rPr>
        <w:t xml:space="preserve"> (detalladas en el anexo)</w:t>
      </w:r>
    </w:p>
    <w:p w14:paraId="50D8ACE7" w14:textId="19B62865" w:rsidR="00DD5072" w:rsidRPr="00371B24" w:rsidRDefault="00DD5072" w:rsidP="00DD5072">
      <w:pPr>
        <w:pStyle w:val="Default"/>
        <w:rPr>
          <w:rFonts w:ascii="Calibri" w:hAnsi="Calibri" w:cstheme="minorHAnsi"/>
          <w:sz w:val="22"/>
          <w:szCs w:val="22"/>
        </w:rPr>
      </w:pPr>
      <w:r w:rsidRPr="00371B24">
        <w:rPr>
          <w:rFonts w:ascii="Calibri" w:hAnsi="Calibri" w:cstheme="minorHAnsi"/>
          <w:sz w:val="22"/>
          <w:szCs w:val="22"/>
        </w:rPr>
        <w:t>El Menor está en todo caso de acuerdo con la participación en el Concurso de cortometrajes “</w:t>
      </w:r>
      <w:r w:rsidRPr="00371B24">
        <w:rPr>
          <w:rFonts w:ascii="Calibri" w:hAnsi="Calibri" w:cstheme="minorHAnsi"/>
          <w:b/>
          <w:sz w:val="22"/>
          <w:szCs w:val="22"/>
        </w:rPr>
        <w:t>YINACANA DE CINE CONFINADO</w:t>
      </w:r>
      <w:r w:rsidRPr="00371B24">
        <w:rPr>
          <w:rFonts w:ascii="Calibri" w:hAnsi="Calibri" w:cstheme="minorHAnsi"/>
          <w:sz w:val="22"/>
          <w:szCs w:val="22"/>
        </w:rPr>
        <w:t>”.</w:t>
      </w:r>
    </w:p>
    <w:p w14:paraId="413F2006" w14:textId="77777777" w:rsidR="00E622C2" w:rsidRPr="00371B24" w:rsidRDefault="00E622C2">
      <w:pPr>
        <w:pStyle w:val="Default"/>
        <w:rPr>
          <w:rFonts w:ascii="Calibri" w:hAnsi="Calibri" w:cstheme="minorHAnsi"/>
          <w:sz w:val="22"/>
          <w:szCs w:val="22"/>
        </w:rPr>
      </w:pPr>
    </w:p>
    <w:p w14:paraId="2DBC4C50" w14:textId="270E6C33" w:rsidR="00E622C2" w:rsidRDefault="00956534">
      <w:pPr>
        <w:pStyle w:val="Default"/>
        <w:rPr>
          <w:rFonts w:ascii="Calibri" w:hAnsi="Calibri" w:cstheme="minorHAnsi"/>
          <w:sz w:val="22"/>
          <w:szCs w:val="22"/>
        </w:rPr>
      </w:pPr>
      <w:r w:rsidRPr="00371B24">
        <w:rPr>
          <w:rFonts w:ascii="Calibri" w:hAnsi="Calibri" w:cstheme="minorHAnsi"/>
          <w:sz w:val="22"/>
          <w:szCs w:val="22"/>
        </w:rPr>
        <w:t xml:space="preserve">De acuerdo con lo descrito en el presente documento, se suscribe el mismo en Madrid,  a </w:t>
      </w:r>
      <w:r w:rsidRPr="00371B24">
        <w:rPr>
          <w:rFonts w:ascii="Calibri" w:hAnsi="Calibri" w:cstheme="minorHAnsi"/>
          <w:sz w:val="22"/>
          <w:szCs w:val="22"/>
          <w:highlight w:val="yellow"/>
        </w:rPr>
        <w:t>___</w:t>
      </w:r>
      <w:r w:rsidRPr="00371B24">
        <w:rPr>
          <w:rFonts w:ascii="Calibri" w:hAnsi="Calibri" w:cstheme="minorHAnsi"/>
          <w:sz w:val="22"/>
          <w:szCs w:val="22"/>
        </w:rPr>
        <w:t xml:space="preserve"> de </w:t>
      </w:r>
      <w:r w:rsidRPr="00371B24">
        <w:rPr>
          <w:rFonts w:ascii="Calibri" w:hAnsi="Calibri" w:cstheme="minorHAnsi"/>
          <w:sz w:val="22"/>
          <w:szCs w:val="22"/>
          <w:highlight w:val="yellow"/>
        </w:rPr>
        <w:t>____________</w:t>
      </w:r>
      <w:r w:rsidRPr="00371B24">
        <w:rPr>
          <w:rFonts w:ascii="Calibri" w:hAnsi="Calibri" w:cstheme="minorHAnsi"/>
          <w:sz w:val="22"/>
          <w:szCs w:val="22"/>
        </w:rPr>
        <w:t>de 20</w:t>
      </w:r>
      <w:r w:rsidR="007B0CEF" w:rsidRPr="00371B24">
        <w:rPr>
          <w:rFonts w:ascii="Calibri" w:hAnsi="Calibri" w:cstheme="minorHAnsi"/>
          <w:sz w:val="22"/>
          <w:szCs w:val="22"/>
        </w:rPr>
        <w:t>20</w:t>
      </w:r>
      <w:r w:rsidRPr="00371B24">
        <w:rPr>
          <w:rFonts w:ascii="Calibri" w:hAnsi="Calibri" w:cstheme="minorHAnsi"/>
          <w:sz w:val="22"/>
          <w:szCs w:val="22"/>
        </w:rPr>
        <w:t xml:space="preserve">. </w:t>
      </w:r>
    </w:p>
    <w:p w14:paraId="18C8F7B8" w14:textId="77777777" w:rsidR="00371B24" w:rsidRDefault="00371B24">
      <w:pPr>
        <w:pStyle w:val="Default"/>
        <w:rPr>
          <w:rFonts w:ascii="Calibri" w:hAnsi="Calibri" w:cstheme="minorHAnsi"/>
          <w:sz w:val="22"/>
          <w:szCs w:val="22"/>
        </w:rPr>
      </w:pPr>
    </w:p>
    <w:p w14:paraId="70D40C42" w14:textId="77777777" w:rsidR="00371B24" w:rsidRDefault="00371B24">
      <w:pPr>
        <w:pStyle w:val="Default"/>
        <w:rPr>
          <w:rFonts w:ascii="Calibri" w:hAnsi="Calibri" w:cstheme="minorHAnsi"/>
          <w:sz w:val="22"/>
          <w:szCs w:val="22"/>
        </w:rPr>
      </w:pPr>
    </w:p>
    <w:p w14:paraId="5468DDE0" w14:textId="77777777" w:rsidR="00371B24" w:rsidRPr="00371B24" w:rsidRDefault="00371B24">
      <w:pPr>
        <w:pStyle w:val="Default"/>
        <w:rPr>
          <w:rFonts w:ascii="Calibri" w:hAnsi="Calibri" w:cstheme="minorHAnsi"/>
          <w:sz w:val="22"/>
          <w:szCs w:val="22"/>
        </w:rPr>
      </w:pPr>
    </w:p>
    <w:p w14:paraId="2BC87381" w14:textId="77777777" w:rsidR="00E622C2" w:rsidRPr="00371B24" w:rsidRDefault="00E622C2">
      <w:pPr>
        <w:pStyle w:val="Default"/>
        <w:rPr>
          <w:rFonts w:ascii="Calibri" w:hAnsi="Calibri" w:cstheme="minorHAnsi"/>
          <w:sz w:val="22"/>
          <w:szCs w:val="22"/>
        </w:rPr>
      </w:pPr>
    </w:p>
    <w:p w14:paraId="4403D88E" w14:textId="77777777" w:rsidR="0083278B" w:rsidRPr="00371B24" w:rsidRDefault="0083278B" w:rsidP="007E7D61">
      <w:pPr>
        <w:pStyle w:val="Default"/>
        <w:spacing w:line="240" w:lineRule="atLeast"/>
        <w:rPr>
          <w:rFonts w:ascii="Calibri" w:hAnsi="Calibri" w:cstheme="minorHAnsi"/>
          <w:b/>
          <w:sz w:val="22"/>
          <w:szCs w:val="22"/>
        </w:rPr>
        <w:sectPr w:rsidR="0083278B" w:rsidRPr="00371B24" w:rsidSect="005D37B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14:paraId="62979E5E" w14:textId="77777777" w:rsidR="000D14EB" w:rsidRPr="00371B24" w:rsidRDefault="000D14EB" w:rsidP="007E7D61">
      <w:pPr>
        <w:pStyle w:val="Default"/>
        <w:spacing w:line="240" w:lineRule="atLeast"/>
        <w:rPr>
          <w:rFonts w:ascii="Calibri" w:hAnsi="Calibri" w:cstheme="minorHAnsi"/>
          <w:b/>
          <w:sz w:val="22"/>
          <w:szCs w:val="22"/>
        </w:rPr>
      </w:pPr>
    </w:p>
    <w:p w14:paraId="6DA373BB" w14:textId="77777777" w:rsidR="000D14EB" w:rsidRPr="00371B24" w:rsidRDefault="00A764AB" w:rsidP="000D14EB">
      <w:pPr>
        <w:pStyle w:val="Default"/>
        <w:spacing w:line="240" w:lineRule="atLeast"/>
        <w:rPr>
          <w:rFonts w:ascii="Calibri" w:hAnsi="Calibri" w:cstheme="minorHAnsi"/>
          <w:b/>
          <w:sz w:val="22"/>
          <w:szCs w:val="22"/>
        </w:rPr>
      </w:pPr>
      <w:r w:rsidRPr="00371B24">
        <w:rPr>
          <w:rFonts w:ascii="Calibri" w:hAnsi="Calibri" w:cstheme="minorHAnsi"/>
          <w:b/>
          <w:sz w:val="22"/>
          <w:szCs w:val="22"/>
        </w:rPr>
        <w:t>P</w:t>
      </w:r>
      <w:r w:rsidR="00956534" w:rsidRPr="00371B24">
        <w:rPr>
          <w:rFonts w:ascii="Calibri" w:hAnsi="Calibri" w:cstheme="minorHAnsi"/>
          <w:b/>
          <w:sz w:val="22"/>
          <w:szCs w:val="22"/>
        </w:rPr>
        <w:t>adre</w:t>
      </w:r>
      <w:r w:rsidRPr="00371B24">
        <w:rPr>
          <w:rFonts w:ascii="Calibri" w:hAnsi="Calibri" w:cstheme="minorHAnsi"/>
          <w:b/>
          <w:sz w:val="22"/>
          <w:szCs w:val="22"/>
        </w:rPr>
        <w:t>/Madre/Tutor/a</w:t>
      </w:r>
      <w:r w:rsidR="00F3293F" w:rsidRPr="00371B24">
        <w:rPr>
          <w:rFonts w:ascii="Calibri" w:hAnsi="Calibri" w:cstheme="minorHAnsi"/>
          <w:b/>
          <w:sz w:val="22"/>
          <w:szCs w:val="22"/>
        </w:rPr>
        <w:t xml:space="preserve">                                                            Menor:   </w:t>
      </w:r>
    </w:p>
    <w:p w14:paraId="329BC93E" w14:textId="77777777" w:rsidR="00F3293F" w:rsidRPr="00371B24" w:rsidRDefault="00F3293F" w:rsidP="007E7D61">
      <w:pPr>
        <w:pStyle w:val="Default"/>
        <w:spacing w:line="240" w:lineRule="atLeast"/>
        <w:rPr>
          <w:rFonts w:ascii="Calibri" w:hAnsi="Calibri" w:cstheme="minorHAnsi"/>
          <w:sz w:val="22"/>
          <w:szCs w:val="22"/>
        </w:rPr>
      </w:pPr>
    </w:p>
    <w:p w14:paraId="1D841030" w14:textId="77777777" w:rsidR="0083278B" w:rsidRPr="00371B24" w:rsidRDefault="00956534" w:rsidP="007E7D61">
      <w:pPr>
        <w:pStyle w:val="Default"/>
        <w:spacing w:line="240" w:lineRule="atLeast"/>
        <w:rPr>
          <w:rFonts w:ascii="Calibri" w:hAnsi="Calibri" w:cstheme="minorHAnsi"/>
          <w:sz w:val="22"/>
          <w:szCs w:val="22"/>
        </w:rPr>
      </w:pPr>
      <w:r w:rsidRPr="00371B24">
        <w:rPr>
          <w:rFonts w:ascii="Calibri" w:hAnsi="Calibri" w:cstheme="minorHAnsi"/>
          <w:sz w:val="22"/>
          <w:szCs w:val="22"/>
        </w:rPr>
        <w:t xml:space="preserve">Nombre y Apellidos: ____________________        </w:t>
      </w:r>
      <w:r w:rsidR="00F3293F" w:rsidRPr="00371B24">
        <w:rPr>
          <w:rFonts w:ascii="Calibri" w:hAnsi="Calibri" w:cstheme="minorHAnsi"/>
          <w:sz w:val="22"/>
          <w:szCs w:val="22"/>
        </w:rPr>
        <w:t xml:space="preserve"> </w:t>
      </w:r>
      <w:r w:rsidRPr="00371B24">
        <w:rPr>
          <w:rFonts w:ascii="Calibri" w:hAnsi="Calibri" w:cstheme="minorHAnsi"/>
          <w:sz w:val="22"/>
          <w:szCs w:val="22"/>
        </w:rPr>
        <w:t xml:space="preserve">      </w:t>
      </w:r>
      <w:r w:rsidR="00F3293F" w:rsidRPr="00371B24">
        <w:rPr>
          <w:rFonts w:ascii="Calibri" w:hAnsi="Calibri" w:cstheme="minorHAnsi"/>
          <w:sz w:val="22"/>
          <w:szCs w:val="22"/>
        </w:rPr>
        <w:t xml:space="preserve"> Nombre y Apellidos: _______________________ </w:t>
      </w:r>
      <w:r w:rsidRPr="00371B24">
        <w:rPr>
          <w:rFonts w:ascii="Calibri" w:hAnsi="Calibri" w:cstheme="minorHAnsi"/>
          <w:sz w:val="22"/>
          <w:szCs w:val="22"/>
        </w:rPr>
        <w:t xml:space="preserve">                             </w:t>
      </w:r>
    </w:p>
    <w:p w14:paraId="6E6DD1E8" w14:textId="77777777" w:rsidR="0083278B" w:rsidRPr="00371B24" w:rsidRDefault="0083278B" w:rsidP="007E7D61">
      <w:pPr>
        <w:pStyle w:val="Default"/>
        <w:spacing w:line="240" w:lineRule="atLeast"/>
        <w:rPr>
          <w:rFonts w:ascii="Calibri" w:hAnsi="Calibri" w:cstheme="minorHAnsi"/>
          <w:sz w:val="22"/>
          <w:szCs w:val="22"/>
        </w:rPr>
      </w:pPr>
    </w:p>
    <w:p w14:paraId="061AB4A2" w14:textId="77777777" w:rsidR="00F3293F" w:rsidRPr="00371B24" w:rsidRDefault="00F3293F" w:rsidP="00F3293F">
      <w:pPr>
        <w:pStyle w:val="Default"/>
        <w:rPr>
          <w:rFonts w:ascii="Calibri" w:hAnsi="Calibri" w:cstheme="minorHAnsi"/>
          <w:sz w:val="22"/>
          <w:szCs w:val="22"/>
        </w:rPr>
      </w:pPr>
    </w:p>
    <w:p w14:paraId="49906E5D" w14:textId="77777777" w:rsidR="00F3293F" w:rsidRPr="00371B24" w:rsidRDefault="00F3293F" w:rsidP="00F3293F">
      <w:pPr>
        <w:pStyle w:val="Default"/>
        <w:rPr>
          <w:rFonts w:ascii="Calibri" w:hAnsi="Calibri" w:cstheme="minorHAnsi"/>
          <w:sz w:val="22"/>
          <w:szCs w:val="22"/>
        </w:rPr>
      </w:pPr>
    </w:p>
    <w:p w14:paraId="44E6B283" w14:textId="77777777" w:rsidR="00F3293F" w:rsidRPr="00371B24" w:rsidRDefault="00F3293F" w:rsidP="00F3293F">
      <w:pPr>
        <w:pStyle w:val="Default"/>
        <w:rPr>
          <w:rFonts w:ascii="Calibri" w:hAnsi="Calibri" w:cstheme="minorHAnsi"/>
          <w:sz w:val="22"/>
          <w:szCs w:val="22"/>
        </w:rPr>
      </w:pPr>
    </w:p>
    <w:p w14:paraId="615B256D" w14:textId="77777777" w:rsidR="00F3293F" w:rsidRPr="00371B24" w:rsidRDefault="00956534" w:rsidP="00F3293F">
      <w:pPr>
        <w:pStyle w:val="Default"/>
        <w:rPr>
          <w:rFonts w:ascii="Calibri" w:hAnsi="Calibri" w:cstheme="minorHAnsi"/>
          <w:sz w:val="22"/>
          <w:szCs w:val="22"/>
        </w:rPr>
      </w:pPr>
      <w:r w:rsidRPr="00371B24">
        <w:rPr>
          <w:rFonts w:ascii="Calibri" w:hAnsi="Calibri" w:cstheme="minorHAnsi"/>
          <w:sz w:val="22"/>
          <w:szCs w:val="22"/>
        </w:rPr>
        <w:t>Firma</w:t>
      </w:r>
      <w:r w:rsidR="00AC2EE2" w:rsidRPr="00371B24">
        <w:rPr>
          <w:rFonts w:ascii="Calibri" w:hAnsi="Calibri" w:cstheme="minorHAnsi"/>
          <w:sz w:val="22"/>
          <w:szCs w:val="22"/>
        </w:rPr>
        <w:t>: _____________________</w:t>
      </w:r>
      <w:r w:rsidRPr="00371B24">
        <w:rPr>
          <w:rFonts w:ascii="Calibri" w:hAnsi="Calibri" w:cstheme="minorHAnsi"/>
          <w:sz w:val="22"/>
          <w:szCs w:val="22"/>
        </w:rPr>
        <w:t xml:space="preserve">  </w:t>
      </w:r>
      <w:r w:rsidR="00F3293F" w:rsidRPr="00371B24">
        <w:rPr>
          <w:rFonts w:ascii="Calibri" w:hAnsi="Calibri" w:cstheme="minorHAnsi"/>
          <w:sz w:val="22"/>
          <w:szCs w:val="22"/>
        </w:rPr>
        <w:t xml:space="preserve">                                     Firma: _____________________</w:t>
      </w:r>
    </w:p>
    <w:p w14:paraId="00B7BEA3" w14:textId="77777777" w:rsidR="00F3293F" w:rsidRPr="00371B24" w:rsidRDefault="00F3293F" w:rsidP="00F3293F">
      <w:pPr>
        <w:pStyle w:val="Default"/>
        <w:spacing w:line="240" w:lineRule="atLeast"/>
        <w:rPr>
          <w:rFonts w:ascii="Calibri" w:hAnsi="Calibri" w:cstheme="minorHAnsi"/>
          <w:sz w:val="22"/>
          <w:szCs w:val="22"/>
        </w:rPr>
        <w:sectPr w:rsidR="00F3293F" w:rsidRPr="00371B24" w:rsidSect="0083278B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 w:rsidRPr="00371B24">
        <w:rPr>
          <w:rFonts w:ascii="Calibri" w:hAnsi="Calibri" w:cstheme="minorHAnsi"/>
          <w:sz w:val="22"/>
          <w:szCs w:val="22"/>
        </w:rPr>
        <w:tab/>
      </w:r>
    </w:p>
    <w:p w14:paraId="2419263E" w14:textId="77777777" w:rsidR="0051425D" w:rsidRPr="00371B24" w:rsidRDefault="0051425D" w:rsidP="007E7D61">
      <w:pPr>
        <w:pStyle w:val="Default"/>
        <w:spacing w:line="240" w:lineRule="atLeast"/>
        <w:rPr>
          <w:rFonts w:ascii="Calibri" w:hAnsi="Calibri" w:cstheme="minorHAnsi"/>
          <w:sz w:val="22"/>
          <w:szCs w:val="22"/>
        </w:rPr>
      </w:pPr>
    </w:p>
    <w:p w14:paraId="73DCE6BF" w14:textId="77777777" w:rsidR="007014A4" w:rsidRPr="00371B24" w:rsidRDefault="007014A4" w:rsidP="007E7D61">
      <w:pPr>
        <w:pStyle w:val="Default"/>
        <w:rPr>
          <w:rFonts w:ascii="Calibri" w:hAnsi="Calibri" w:cstheme="minorHAnsi"/>
          <w:sz w:val="22"/>
          <w:szCs w:val="22"/>
        </w:rPr>
      </w:pPr>
    </w:p>
    <w:p w14:paraId="7C8D2B00" w14:textId="77777777" w:rsidR="00F3293F" w:rsidRPr="00371B24" w:rsidRDefault="00F3293F" w:rsidP="00B63F12">
      <w:pPr>
        <w:pStyle w:val="Default"/>
        <w:rPr>
          <w:rFonts w:ascii="Calibri" w:hAnsi="Calibri" w:cstheme="minorHAnsi"/>
          <w:i/>
          <w:sz w:val="22"/>
          <w:szCs w:val="22"/>
        </w:rPr>
      </w:pPr>
    </w:p>
    <w:p w14:paraId="18119146" w14:textId="77777777" w:rsidR="00C94623" w:rsidRDefault="00C94623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03EC7E92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22C04B28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46100623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6FC846ED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7155E69C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077CD9E6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5BBFFD55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6F66893B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4BAB9717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10D03489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1E7C23D1" w14:textId="77777777" w:rsidR="00371B24" w:rsidRDefault="00371B24" w:rsidP="00C94623">
      <w:pPr>
        <w:pStyle w:val="Default"/>
        <w:rPr>
          <w:rFonts w:ascii="Calibri" w:hAnsi="Calibri" w:cstheme="minorHAnsi"/>
          <w:b/>
          <w:sz w:val="22"/>
          <w:szCs w:val="22"/>
        </w:rPr>
      </w:pPr>
    </w:p>
    <w:p w14:paraId="5614B2B7" w14:textId="77777777" w:rsidR="00371B24" w:rsidRDefault="00371B24" w:rsidP="00007EC4">
      <w:pPr>
        <w:pStyle w:val="NormalWeb"/>
        <w:shd w:val="clear" w:color="auto" w:fill="FFFFFF"/>
        <w:spacing w:before="120" w:beforeAutospacing="0" w:after="240" w:afterAutospacing="0"/>
        <w:rPr>
          <w:rFonts w:ascii="Calibri" w:hAnsi="Calibri" w:cstheme="minorHAnsi"/>
          <w:b/>
          <w:color w:val="000000"/>
          <w:sz w:val="22"/>
          <w:szCs w:val="22"/>
          <w:lang w:val="es-ES"/>
        </w:rPr>
      </w:pPr>
    </w:p>
    <w:p w14:paraId="00B9C3D4" w14:textId="77777777" w:rsidR="00371B24" w:rsidRDefault="00371B24" w:rsidP="00007EC4">
      <w:pPr>
        <w:pStyle w:val="NormalWeb"/>
        <w:shd w:val="clear" w:color="auto" w:fill="FFFFFF"/>
        <w:spacing w:before="120" w:beforeAutospacing="0" w:after="240" w:afterAutospacing="0"/>
        <w:rPr>
          <w:rFonts w:ascii="Calibri" w:hAnsi="Calibri" w:cstheme="minorHAnsi"/>
          <w:b/>
          <w:color w:val="000000"/>
          <w:sz w:val="22"/>
          <w:szCs w:val="22"/>
          <w:lang w:val="es-ES"/>
        </w:rPr>
      </w:pPr>
    </w:p>
    <w:p w14:paraId="5BA7D17A" w14:textId="455EC3AD" w:rsidR="00007EC4" w:rsidRPr="00371B24" w:rsidRDefault="00371B24" w:rsidP="00007EC4">
      <w:pPr>
        <w:pStyle w:val="NormalWeb"/>
        <w:shd w:val="clear" w:color="auto" w:fill="FFFFFF"/>
        <w:spacing w:before="12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lastRenderedPageBreak/>
        <w:t>ANEXO. BASES LEGALES</w:t>
      </w:r>
    </w:p>
    <w:p w14:paraId="4020078F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COMPAÑÍA ORGANIZADORA</w:t>
      </w:r>
    </w:p>
    <w:p w14:paraId="27CEC587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LA FÁBRICA GESTIÓN MÁS CULTURA con domicilio en Calle Alameda, 9 28014 de Madrid y C.I.FB-82627548 organiza el festival online de cortometrajes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y la convocatoria extraordinaria Yincana de cine confinado.</w:t>
      </w:r>
    </w:p>
    <w:p w14:paraId="427C97F2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La convocatoria extraordinaria Yincana de cine confinado se llevará a cabo en la página web www.notodofilmfest.com</w:t>
      </w:r>
    </w:p>
    <w:p w14:paraId="40DDF8D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CONCEPTO</w:t>
      </w:r>
    </w:p>
    <w:p w14:paraId="1E9FB5A8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 YINCANA DE CINE CONFINADO </w:t>
      </w:r>
      <w:r w:rsidRPr="00371B24">
        <w:rPr>
          <w:rFonts w:ascii="Calibri" w:hAnsi="Calibri" w:cs="Times New Roman"/>
          <w:color w:val="000000"/>
          <w:sz w:val="20"/>
          <w:szCs w:val="20"/>
        </w:rPr>
        <w:t>nace con la intención de retratar a través del medio audiovisual y </w:t>
      </w: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utilizando la creatividad como bandera</w:t>
      </w:r>
      <w:r w:rsidRPr="00371B24">
        <w:rPr>
          <w:rFonts w:ascii="Calibri" w:hAnsi="Calibri" w:cs="Times New Roman"/>
          <w:color w:val="000000"/>
          <w:sz w:val="20"/>
          <w:szCs w:val="20"/>
        </w:rPr>
        <w:t>, el momento tan excepcional que estamos viviendo, debido a las medidas de contención del COVID19 en la que la población se encuentra en cuarentena.</w:t>
      </w:r>
    </w:p>
    <w:p w14:paraId="7008C34C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En este contexto,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lanza una convocatoria extraordinaria 100% digital, animando a cualquier persona a </w:t>
      </w: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rodar cortometrajes de máximo 1minuto y 59 segundos en 49h </w:t>
      </w:r>
      <w:r w:rsidRPr="00371B24">
        <w:rPr>
          <w:rFonts w:ascii="Calibri" w:hAnsi="Calibri" w:cs="Times New Roman"/>
          <w:color w:val="000000"/>
          <w:sz w:val="20"/>
          <w:szCs w:val="20"/>
        </w:rPr>
        <w:t>y un reto como punto de partida: </w:t>
      </w: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rodar según condiciones impuestas por Javier </w:t>
      </w:r>
      <w:proofErr w:type="spellStart"/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Fesser</w:t>
      </w:r>
      <w:proofErr w:type="spellEnd"/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.</w:t>
      </w:r>
    </w:p>
    <w:p w14:paraId="1B392F93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Los tres cortometrajes finalistas de la convocatoria impondrán las bases para la segunda, </w:t>
      </w:r>
      <w:r w:rsidRPr="00371B24">
        <w:rPr>
          <w:rFonts w:ascii="Calibri" w:hAnsi="Calibri" w:cs="Times New Roman"/>
          <w:color w:val="000000"/>
          <w:sz w:val="20"/>
          <w:szCs w:val="20"/>
        </w:rPr>
        <w:t>con las mismas limitaciones de 49h y piezas de 1 minuto 59 segundos máximo.</w:t>
      </w:r>
    </w:p>
    <w:p w14:paraId="7BE2E2B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 PARTICIPACIÓN</w:t>
      </w:r>
    </w:p>
    <w:p w14:paraId="4A201E75" w14:textId="21811752" w:rsidR="00371B24" w:rsidRPr="00371B24" w:rsidRDefault="00371B24" w:rsidP="00371B2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 w:themeColor="text1"/>
          <w:sz w:val="20"/>
          <w:szCs w:val="20"/>
        </w:rPr>
        <w:t>Podrán participar en el festival personas físicas o jurídicas de cualquier nacionalidad. Si el director/a del cortometraje es menor de edad, deberá mandar a info@notodofilmfest.com </w:t>
      </w:r>
      <w:r w:rsidRPr="00371B24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u w:val="single"/>
        </w:rPr>
        <w:t xml:space="preserve">la </w:t>
      </w:r>
      <w:r w:rsidRPr="00371B24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u w:val="single"/>
        </w:rPr>
        <w:t>autorización  cumplimentada</w:t>
      </w:r>
      <w:r w:rsidRPr="00371B2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por los padres o tutores legales del autor quienes consienten la participación del menor y se someten en su nombre a las presentes bases y las condiciones que estas imponen.</w:t>
      </w:r>
    </w:p>
    <w:p w14:paraId="4D3D4D23" w14:textId="77777777" w:rsidR="00371B24" w:rsidRPr="00371B24" w:rsidRDefault="00371B24" w:rsidP="00371B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El número de cortometrajes que cada participante puede presentar a concurso es ilimitado.</w:t>
      </w:r>
    </w:p>
    <w:p w14:paraId="43C5215D" w14:textId="77777777" w:rsidR="00371B24" w:rsidRPr="00371B24" w:rsidRDefault="00371B24" w:rsidP="00371B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Es imprescindible que el cortometraje </w:t>
      </w:r>
      <w:r w:rsidRPr="00371B2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incluya</w:t>
      </w: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, al menos, </w:t>
      </w:r>
      <w:r w:rsidRPr="00371B2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un supuesto, una condición y un detalle</w:t>
      </w: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 xml:space="preserve"> impuestos por Javier </w:t>
      </w:r>
      <w:proofErr w:type="spellStart"/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Fesser</w:t>
      </w:r>
      <w:proofErr w:type="spellEnd"/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14:paraId="7C9DCAF7" w14:textId="77777777" w:rsidR="00371B24" w:rsidRPr="00371B24" w:rsidRDefault="00371B24" w:rsidP="00371B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 xml:space="preserve">Los cortometrajes deberán ser </w:t>
      </w:r>
      <w:r w:rsidRPr="00371B24">
        <w:rPr>
          <w:rFonts w:ascii="Calibri" w:eastAsia="Times New Roman" w:hAnsi="Calibri" w:cs="Times New Roman"/>
          <w:b/>
          <w:color w:val="000000"/>
          <w:sz w:val="20"/>
          <w:szCs w:val="20"/>
        </w:rPr>
        <w:t>originales e inéditos</w:t>
      </w: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, es decir, no pueden haberse visto antes en ningún medio (internet, televisión, salas de cine…), festival o certamen, ni hacerlo hasta que se produzca el fallo del jurado.</w:t>
      </w:r>
    </w:p>
    <w:p w14:paraId="4C80724C" w14:textId="77777777" w:rsidR="00371B24" w:rsidRPr="00371B24" w:rsidRDefault="00371B24" w:rsidP="00371B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Los cortometrajes no pueden ser una versión reducida o extendida de otro cortometraje hecho con anterioridad a este festival.</w:t>
      </w:r>
    </w:p>
    <w:p w14:paraId="76AD9E27" w14:textId="77777777" w:rsidR="00371B24" w:rsidRPr="00371B24" w:rsidRDefault="00371B24" w:rsidP="00371B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Quedan expresamente excluidos del concurso los empleados de La Fábrica ni ningún patrocinador o colaborador que intervenga en el proceso de selección de los cortos finalistas, nominados o ganadores.</w:t>
      </w:r>
    </w:p>
    <w:p w14:paraId="7D99487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NORMAS YINCANA DE CINE CONFINADO</w:t>
      </w:r>
    </w:p>
    <w:p w14:paraId="7C7EA2DF" w14:textId="77777777" w:rsidR="00371B24" w:rsidRPr="00371B24" w:rsidRDefault="00371B24" w:rsidP="00371B24">
      <w:pPr>
        <w:shd w:val="clear" w:color="auto" w:fill="FFFFFF" w:themeFill="background1"/>
        <w:spacing w:before="120" w:after="24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Es imprescindible que el cortometraje de la primera convocatoria </w:t>
      </w:r>
      <w:r w:rsidRPr="00371B24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>incluya</w:t>
      </w:r>
      <w:r w:rsidRPr="00371B24">
        <w:rPr>
          <w:rFonts w:ascii="Calibri" w:eastAsia="Times New Roman" w:hAnsi="Calibri" w:cs="Times New Roman"/>
          <w:color w:val="000000" w:themeColor="text1"/>
          <w:sz w:val="20"/>
          <w:szCs w:val="20"/>
        </w:rPr>
        <w:t>, al menos, </w:t>
      </w:r>
      <w:r w:rsidRPr="00371B24"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</w:rPr>
        <w:t xml:space="preserve">un supuesto, una condición y un detalle </w:t>
      </w:r>
      <w:r w:rsidRPr="00371B24">
        <w:rPr>
          <w:rFonts w:ascii="Calibri" w:eastAsia="Times New Roman" w:hAnsi="Calibri" w:cs="Times New Roman"/>
          <w:color w:val="000000" w:themeColor="text1"/>
          <w:sz w:val="20"/>
          <w:szCs w:val="20"/>
        </w:rPr>
        <w:t>de las planteadas a continuación:  </w:t>
      </w:r>
    </w:p>
    <w:p w14:paraId="213B3F8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SUPUESTOS</w:t>
      </w:r>
    </w:p>
    <w:p w14:paraId="7900AA8E" w14:textId="77777777" w:rsidR="00371B24" w:rsidRPr="00371B24" w:rsidRDefault="00371B24" w:rsidP="00371B24">
      <w:pPr>
        <w:pStyle w:val="ListParagraph"/>
        <w:numPr>
          <w:ilvl w:val="0"/>
          <w:numId w:val="12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Tengo súper poderes</w:t>
      </w:r>
    </w:p>
    <w:p w14:paraId="299BF03D" w14:textId="77777777" w:rsidR="00371B24" w:rsidRPr="00371B24" w:rsidRDefault="00371B24" w:rsidP="00371B24">
      <w:pPr>
        <w:pStyle w:val="ListParagraph"/>
        <w:numPr>
          <w:ilvl w:val="0"/>
          <w:numId w:val="12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Visita inesperada</w:t>
      </w:r>
    </w:p>
    <w:p w14:paraId="5E5C284E" w14:textId="77777777" w:rsidR="00371B24" w:rsidRPr="00371B24" w:rsidRDefault="00371B24" w:rsidP="00371B24">
      <w:pPr>
        <w:pStyle w:val="ListParagraph"/>
        <w:numPr>
          <w:ilvl w:val="0"/>
          <w:numId w:val="12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Me he enamorado</w:t>
      </w:r>
    </w:p>
    <w:p w14:paraId="10831181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CONDICIONES</w:t>
      </w:r>
    </w:p>
    <w:p w14:paraId="0F433B30" w14:textId="77777777" w:rsidR="00371B24" w:rsidRPr="00371B24" w:rsidRDefault="00371B24" w:rsidP="00371B24">
      <w:pPr>
        <w:pStyle w:val="ListParagraph"/>
        <w:numPr>
          <w:ilvl w:val="0"/>
          <w:numId w:val="13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Ciencia ficción</w:t>
      </w:r>
    </w:p>
    <w:p w14:paraId="21425231" w14:textId="77777777" w:rsidR="00371B24" w:rsidRPr="00371B24" w:rsidRDefault="00371B24" w:rsidP="00371B24">
      <w:pPr>
        <w:pStyle w:val="ListParagraph"/>
        <w:numPr>
          <w:ilvl w:val="0"/>
          <w:numId w:val="13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Hay una persecución o una caída</w:t>
      </w:r>
    </w:p>
    <w:p w14:paraId="0857ECA8" w14:textId="77777777" w:rsidR="00371B24" w:rsidRPr="00371B24" w:rsidRDefault="00371B24" w:rsidP="00371B24">
      <w:pPr>
        <w:pStyle w:val="ListParagraph"/>
        <w:numPr>
          <w:ilvl w:val="0"/>
          <w:numId w:val="13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lastRenderedPageBreak/>
        <w:t>Alguien canta</w:t>
      </w:r>
    </w:p>
    <w:p w14:paraId="301EAE1E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DETALLES</w:t>
      </w:r>
    </w:p>
    <w:p w14:paraId="240A7A82" w14:textId="77777777" w:rsidR="00371B24" w:rsidRPr="00371B24" w:rsidRDefault="00371B24" w:rsidP="00371B24">
      <w:pPr>
        <w:pStyle w:val="ListParagraph"/>
        <w:numPr>
          <w:ilvl w:val="0"/>
          <w:numId w:val="14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Aparece un camarero</w:t>
      </w:r>
    </w:p>
    <w:p w14:paraId="410A9D40" w14:textId="77777777" w:rsidR="00371B24" w:rsidRPr="00371B24" w:rsidRDefault="00371B24" w:rsidP="00371B24">
      <w:pPr>
        <w:pStyle w:val="ListParagraph"/>
        <w:numPr>
          <w:ilvl w:val="0"/>
          <w:numId w:val="14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Alguien dice “Siga a ese coche”</w:t>
      </w:r>
    </w:p>
    <w:p w14:paraId="4F3F79CA" w14:textId="77777777" w:rsidR="00371B24" w:rsidRPr="00371B24" w:rsidRDefault="00371B24" w:rsidP="00371B24">
      <w:pPr>
        <w:pStyle w:val="ListParagraph"/>
        <w:numPr>
          <w:ilvl w:val="0"/>
          <w:numId w:val="14"/>
        </w:numPr>
        <w:shd w:val="clear" w:color="auto" w:fill="FFFFFF"/>
        <w:spacing w:before="120" w:after="240"/>
        <w:contextualSpacing/>
        <w:rPr>
          <w:rFonts w:ascii="Calibri" w:eastAsia="Times New Roman" w:hAnsi="Calibri"/>
          <w:color w:val="000000"/>
          <w:sz w:val="20"/>
          <w:szCs w:val="20"/>
        </w:rPr>
      </w:pPr>
      <w:r w:rsidRPr="00371B24">
        <w:rPr>
          <w:rFonts w:ascii="Calibri" w:eastAsia="Times New Roman" w:hAnsi="Calibri"/>
          <w:color w:val="000000"/>
          <w:sz w:val="20"/>
          <w:szCs w:val="20"/>
        </w:rPr>
        <w:t>Se ven o se escuchan unas maracas</w:t>
      </w:r>
    </w:p>
    <w:p w14:paraId="5130168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DURACIÓN DE LOS CORTOS</w:t>
      </w:r>
    </w:p>
    <w:p w14:paraId="3CDDBC5F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Los cortometrajes deberán durar un </w:t>
      </w: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máximo de 1minuto y 59segundos</w:t>
      </w:r>
      <w:r w:rsidRPr="00371B24">
        <w:rPr>
          <w:rFonts w:ascii="Calibri" w:hAnsi="Calibri" w:cs="Times New Roman"/>
          <w:color w:val="000000"/>
          <w:sz w:val="20"/>
          <w:szCs w:val="20"/>
        </w:rPr>
        <w:t> (con cortinillas incluidas). Esto no significa que el corto tenga que llegar necesariamente al minuto y 59 segundos; dentro de este límite, cada participante elegirá la duración más adecuada.</w:t>
      </w:r>
    </w:p>
    <w:p w14:paraId="2190553E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INCLUSIÓN DE LAS CORTINILLAS DEL FESTIVAL</w:t>
      </w:r>
    </w:p>
    <w:p w14:paraId="3922DF00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Los cortometrajes presentados deberán incluir </w:t>
      </w:r>
      <w:hyperlink r:id="rId13" w:history="1">
        <w:r w:rsidRPr="00371B24">
          <w:rPr>
            <w:rStyle w:val="Hyperlink"/>
            <w:rFonts w:ascii="Calibri" w:hAnsi="Calibri" w:cs="Times New Roman"/>
            <w:sz w:val="20"/>
            <w:szCs w:val="20"/>
          </w:rPr>
          <w:t>d</w:t>
        </w:r>
        <w:r w:rsidRPr="00371B24">
          <w:rPr>
            <w:rStyle w:val="Hyperlink"/>
            <w:rFonts w:ascii="Calibri" w:hAnsi="Calibri" w:cs="Times New Roman"/>
            <w:sz w:val="20"/>
            <w:szCs w:val="20"/>
          </w:rPr>
          <w:t>o</w:t>
        </w:r>
        <w:r w:rsidRPr="00371B24">
          <w:rPr>
            <w:rStyle w:val="Hyperlink"/>
            <w:rFonts w:ascii="Calibri" w:hAnsi="Calibri" w:cs="Times New Roman"/>
            <w:sz w:val="20"/>
            <w:szCs w:val="20"/>
          </w:rPr>
          <w:t>s cortinillas</w:t>
        </w:r>
      </w:hyperlink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(el minuto y 59 segundos de </w:t>
      </w:r>
      <w:r w:rsidRPr="00371B24">
        <w:rPr>
          <w:rFonts w:ascii="Calibri" w:hAnsi="Calibri" w:cs="Times New Roman"/>
          <w:b/>
          <w:color w:val="000000"/>
          <w:sz w:val="20"/>
          <w:szCs w:val="20"/>
        </w:rPr>
        <w:t>duración máxima permitida es con las cortinillas incluidas</w:t>
      </w: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09D1D4AD" w14:textId="77777777" w:rsidR="00371B24" w:rsidRPr="00371B24" w:rsidRDefault="00371B24" w:rsidP="00371B24">
      <w:pPr>
        <w:pStyle w:val="ListParagraph"/>
        <w:numPr>
          <w:ilvl w:val="0"/>
          <w:numId w:val="15"/>
        </w:numPr>
        <w:shd w:val="clear" w:color="auto" w:fill="FFFFFF"/>
        <w:spacing w:before="120" w:after="240"/>
        <w:contextualSpacing/>
        <w:rPr>
          <w:rFonts w:ascii="Calibri" w:hAnsi="Calibri"/>
          <w:color w:val="000000"/>
          <w:sz w:val="20"/>
          <w:szCs w:val="20"/>
        </w:rPr>
      </w:pPr>
      <w:r w:rsidRPr="00371B24">
        <w:rPr>
          <w:rFonts w:ascii="Calibri" w:hAnsi="Calibri"/>
          <w:color w:val="000000"/>
          <w:sz w:val="20"/>
          <w:szCs w:val="20"/>
        </w:rPr>
        <w:t>Cortinilla YINCANA DE CINE CONFINADO. Es un .</w:t>
      </w:r>
      <w:proofErr w:type="spellStart"/>
      <w:r w:rsidRPr="00371B24">
        <w:rPr>
          <w:rFonts w:ascii="Calibri" w:hAnsi="Calibri"/>
          <w:color w:val="000000"/>
          <w:sz w:val="20"/>
          <w:szCs w:val="20"/>
        </w:rPr>
        <w:t>jpg</w:t>
      </w:r>
      <w:proofErr w:type="spellEnd"/>
      <w:r w:rsidRPr="00371B24">
        <w:rPr>
          <w:rFonts w:ascii="Calibri" w:hAnsi="Calibri"/>
          <w:color w:val="000000"/>
          <w:sz w:val="20"/>
          <w:szCs w:val="20"/>
        </w:rPr>
        <w:t xml:space="preserve"> estático que se tiene que introducir abriendo el cortometraje y mantener durante al menos 2 segundos </w:t>
      </w:r>
    </w:p>
    <w:p w14:paraId="706DAF1D" w14:textId="504E3366" w:rsidR="00371B24" w:rsidRPr="00371B24" w:rsidRDefault="00371B24" w:rsidP="00371B24">
      <w:pPr>
        <w:pStyle w:val="ListParagraph"/>
        <w:numPr>
          <w:ilvl w:val="0"/>
          <w:numId w:val="15"/>
        </w:numPr>
        <w:shd w:val="clear" w:color="auto" w:fill="FFFFFF"/>
        <w:spacing w:before="120" w:after="240"/>
        <w:contextualSpacing/>
        <w:rPr>
          <w:rFonts w:ascii="Calibri" w:hAnsi="Calibri"/>
          <w:color w:val="000000"/>
          <w:sz w:val="20"/>
          <w:szCs w:val="20"/>
        </w:rPr>
      </w:pPr>
      <w:r w:rsidRPr="00371B24">
        <w:rPr>
          <w:rFonts w:ascii="Calibri" w:hAnsi="Calibri"/>
          <w:color w:val="000000"/>
          <w:sz w:val="20"/>
          <w:szCs w:val="20"/>
        </w:rPr>
        <w:t>Cortinilla NORMAS. Es un .</w:t>
      </w:r>
      <w:proofErr w:type="spellStart"/>
      <w:r w:rsidRPr="00371B24">
        <w:rPr>
          <w:rFonts w:ascii="Calibri" w:hAnsi="Calibri"/>
          <w:color w:val="000000"/>
          <w:sz w:val="20"/>
          <w:szCs w:val="20"/>
        </w:rPr>
        <w:t>jpg</w:t>
      </w:r>
      <w:proofErr w:type="spellEnd"/>
      <w:r w:rsidRPr="00371B24">
        <w:rPr>
          <w:rFonts w:ascii="Calibri" w:hAnsi="Calibri"/>
          <w:color w:val="000000"/>
          <w:sz w:val="20"/>
          <w:szCs w:val="20"/>
        </w:rPr>
        <w:t xml:space="preserve"> estático que se tiene que introducir después de la primera cortinilla y mantener durante al menos 3 segundos </w:t>
      </w:r>
      <w:r w:rsidRPr="00371B24">
        <w:rPr>
          <w:rFonts w:ascii="Calibri" w:hAnsi="Calibri"/>
          <w:b/>
          <w:color w:val="000000"/>
          <w:sz w:val="20"/>
          <w:szCs w:val="20"/>
        </w:rPr>
        <w:t>IMPORTANTE:</w:t>
      </w:r>
      <w:r w:rsidRPr="00371B24">
        <w:rPr>
          <w:rFonts w:ascii="Calibri" w:hAnsi="Calibri"/>
          <w:color w:val="000000"/>
          <w:sz w:val="20"/>
          <w:szCs w:val="20"/>
        </w:rPr>
        <w:t xml:space="preserve"> </w:t>
      </w:r>
      <w:r w:rsidRPr="00371B24">
        <w:rPr>
          <w:rFonts w:ascii="Calibri" w:hAnsi="Calibri"/>
          <w:b/>
          <w:bCs/>
          <w:color w:val="000000"/>
          <w:sz w:val="20"/>
          <w:szCs w:val="20"/>
        </w:rPr>
        <w:t>Tienes que tachar las cartas que no hayas utilizado</w:t>
      </w:r>
      <w:r w:rsidRPr="00371B24">
        <w:rPr>
          <w:rFonts w:ascii="Calibri" w:hAnsi="Calibri"/>
          <w:color w:val="000000"/>
          <w:sz w:val="20"/>
          <w:szCs w:val="20"/>
        </w:rPr>
        <w:t xml:space="preserve">. No importa el programa o método con el que taches o elimines las cartas que no uses. Lo importante es que quede claro cuáles son las cartas utilizadas. </w:t>
      </w:r>
    </w:p>
    <w:p w14:paraId="3AE3E272" w14:textId="77777777" w:rsidR="00371B24" w:rsidRPr="00371B24" w:rsidRDefault="00371B24" w:rsidP="00371B24">
      <w:pPr>
        <w:shd w:val="clear" w:color="auto" w:fill="FFFFFF"/>
        <w:spacing w:before="120" w:after="240"/>
        <w:ind w:left="36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Por lo tanto el orden quedaría así:</w:t>
      </w:r>
    </w:p>
    <w:p w14:paraId="53731371" w14:textId="77777777" w:rsidR="00371B24" w:rsidRPr="00371B24" w:rsidRDefault="00371B24" w:rsidP="00371B24">
      <w:pPr>
        <w:pStyle w:val="ListParagraph"/>
        <w:numPr>
          <w:ilvl w:val="0"/>
          <w:numId w:val="16"/>
        </w:numPr>
        <w:shd w:val="clear" w:color="auto" w:fill="FFFFFF"/>
        <w:spacing w:before="120" w:after="240"/>
        <w:contextualSpacing/>
        <w:rPr>
          <w:rFonts w:ascii="Calibri" w:hAnsi="Calibri"/>
          <w:color w:val="000000"/>
          <w:sz w:val="20"/>
          <w:szCs w:val="20"/>
        </w:rPr>
      </w:pPr>
      <w:r w:rsidRPr="00371B24">
        <w:rPr>
          <w:rFonts w:ascii="Calibri" w:hAnsi="Calibri"/>
          <w:color w:val="000000"/>
          <w:sz w:val="20"/>
          <w:szCs w:val="20"/>
        </w:rPr>
        <w:t>Cortinilla YINCANA DE CINE CONFINADO</w:t>
      </w:r>
    </w:p>
    <w:p w14:paraId="00BDC2B3" w14:textId="77777777" w:rsidR="00371B24" w:rsidRPr="00371B24" w:rsidRDefault="00371B24" w:rsidP="00371B24">
      <w:pPr>
        <w:pStyle w:val="ListParagraph"/>
        <w:numPr>
          <w:ilvl w:val="0"/>
          <w:numId w:val="16"/>
        </w:numPr>
        <w:shd w:val="clear" w:color="auto" w:fill="FFFFFF"/>
        <w:spacing w:before="120" w:after="240"/>
        <w:contextualSpacing/>
        <w:rPr>
          <w:rFonts w:ascii="Calibri" w:hAnsi="Calibri"/>
          <w:color w:val="000000"/>
          <w:sz w:val="20"/>
          <w:szCs w:val="20"/>
        </w:rPr>
      </w:pPr>
      <w:r w:rsidRPr="00371B24">
        <w:rPr>
          <w:rFonts w:ascii="Calibri" w:hAnsi="Calibri"/>
          <w:color w:val="000000"/>
          <w:sz w:val="20"/>
          <w:szCs w:val="20"/>
        </w:rPr>
        <w:t>Cortinilla NORMAS (tachando las NO utilizadas)</w:t>
      </w:r>
    </w:p>
    <w:p w14:paraId="0AE30F0B" w14:textId="77777777" w:rsidR="00371B24" w:rsidRPr="00371B24" w:rsidRDefault="00371B24" w:rsidP="00371B24">
      <w:pPr>
        <w:pStyle w:val="ListParagraph"/>
        <w:numPr>
          <w:ilvl w:val="0"/>
          <w:numId w:val="16"/>
        </w:numPr>
        <w:shd w:val="clear" w:color="auto" w:fill="FFFFFF"/>
        <w:spacing w:before="120" w:after="240"/>
        <w:contextualSpacing/>
        <w:rPr>
          <w:rFonts w:ascii="Calibri" w:hAnsi="Calibri"/>
          <w:color w:val="000000"/>
          <w:sz w:val="20"/>
          <w:szCs w:val="20"/>
        </w:rPr>
      </w:pPr>
      <w:r w:rsidRPr="00371B24">
        <w:rPr>
          <w:rFonts w:ascii="Calibri" w:hAnsi="Calibri"/>
          <w:color w:val="000000"/>
          <w:sz w:val="20"/>
          <w:szCs w:val="20"/>
        </w:rPr>
        <w:t xml:space="preserve">Cortometraje. </w:t>
      </w:r>
    </w:p>
    <w:p w14:paraId="43C4CD72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Las cortinillas se podrán </w:t>
      </w:r>
      <w:hyperlink r:id="rId14" w:history="1">
        <w:r w:rsidRPr="00371B24">
          <w:rPr>
            <w:rStyle w:val="Hyperlink"/>
            <w:rFonts w:ascii="Calibri" w:hAnsi="Calibri" w:cs="Times New Roman"/>
            <w:sz w:val="20"/>
            <w:szCs w:val="20"/>
          </w:rPr>
          <w:t>descargar aquí</w:t>
        </w:r>
      </w:hyperlink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y desde el enlace “Descargar cortinillas” de la sección Yincana de cine confinado de la página web del Festival .</w:t>
      </w:r>
    </w:p>
    <w:p w14:paraId="700A7972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IDIOMA</w:t>
      </w:r>
    </w:p>
    <w:p w14:paraId="5CE209A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Si el cortometraje está en cualquier otro idioma que no sea castellano deberá incluir subtítulos en castellano.</w:t>
      </w:r>
    </w:p>
    <w:p w14:paraId="6698C2E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FECHAS DE PARTICIPACIÓN</w:t>
      </w:r>
    </w:p>
    <w:p w14:paraId="0D79E818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La convocatoria online YINCANA DE CINE CONFINADO tendrá una duración de 10 días y dos periodos de recepción de cortometrajes:</w:t>
      </w:r>
    </w:p>
    <w:p w14:paraId="18C9A1D6" w14:textId="77777777" w:rsidR="00371B24" w:rsidRPr="00371B24" w:rsidRDefault="00371B24" w:rsidP="00371B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El plazo de la primera recepción de cortometrajes comienza el viernes 24 de abril de 2020 a las 18h00 y finaliza el domingo 26 de abril a las 19.00h, hora peninsular española.</w:t>
      </w:r>
    </w:p>
    <w:p w14:paraId="0A523C4D" w14:textId="77777777" w:rsidR="00371B24" w:rsidRPr="00371B24" w:rsidRDefault="00371B24" w:rsidP="00371B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El plazo de la segunda recepción de cortometrajes comienza el viernes 1 de mayo de 2020 a las 18h00 y finaliza el domingo 3 de mayo a las 19.00h, hora peninsular española.</w:t>
      </w:r>
    </w:p>
    <w:p w14:paraId="0FE01A3C" w14:textId="77BCE525" w:rsid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</w:p>
    <w:p w14:paraId="6316AB77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bookmarkStart w:id="0" w:name="_GoBack"/>
      <w:bookmarkEnd w:id="0"/>
    </w:p>
    <w:p w14:paraId="235B357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7D1F86AC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lastRenderedPageBreak/>
        <w:t>FORMATO DE LOS CORTOS Y MATERIALES ADICIONALES</w:t>
      </w:r>
    </w:p>
    <w:p w14:paraId="3D7E704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Admitimos cortometrajes en cualquier formato digital, preferiblemente mp4 y 1280 x 720px, con un peso máximo de 200 Mb. Los cortometrajes no podrán exceder en ningún caso este peso, independientemente del formato en que se envíen.</w:t>
      </w:r>
    </w:p>
    <w:p w14:paraId="36A5BD3E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Además del archivo de vídeo, se deberán enviar dos imágenes:</w:t>
      </w:r>
    </w:p>
    <w:p w14:paraId="0F59B38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Cartel del cortometraje en formato .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jpg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o .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png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>, con un tamaño de 420 x 623 píxeles y un peso máximo de 1 Mb.</w:t>
      </w:r>
    </w:p>
    <w:p w14:paraId="7F488712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Fotograma del corto, de 1280 x 720 píxeles y un peso máximo de 10Mb, también en formato .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jpg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o .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png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que no contenga el título (que no sea el fotograma inicial).</w:t>
      </w:r>
    </w:p>
    <w:p w14:paraId="1C72BF9E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INSCRIPCIÓN</w:t>
      </w:r>
    </w:p>
    <w:p w14:paraId="792DD075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Para participar se deberán seguir los siguientes pasos:</w:t>
      </w:r>
    </w:p>
    <w:p w14:paraId="6DA32451" w14:textId="77777777" w:rsidR="00371B24" w:rsidRPr="00371B24" w:rsidRDefault="00371B24" w:rsidP="00371B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 xml:space="preserve">Navegador Google </w:t>
      </w:r>
      <w:proofErr w:type="spellStart"/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Chrome</w:t>
      </w:r>
      <w:proofErr w:type="spellEnd"/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. Registro como participante a través del formulario </w:t>
      </w:r>
      <w:r w:rsidRPr="00371B2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Sube tu corto</w:t>
      </w: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 en la pestaña de YINCANA DE CINE CONFINADO de la página web </w:t>
      </w:r>
      <w:hyperlink r:id="rId15" w:history="1">
        <w:r w:rsidRPr="00371B24">
          <w:rPr>
            <w:rFonts w:ascii="Calibri" w:eastAsia="Times New Roman" w:hAnsi="Calibri" w:cs="Times New Roman"/>
            <w:color w:val="EB6B08"/>
            <w:sz w:val="20"/>
            <w:szCs w:val="20"/>
          </w:rPr>
          <w:t>notodofilmfest.com</w:t>
        </w:r>
      </w:hyperlink>
    </w:p>
    <w:p w14:paraId="26B53588" w14:textId="77777777" w:rsidR="00371B24" w:rsidRPr="00371B24" w:rsidRDefault="00371B24" w:rsidP="00371B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Acceder a tu cuenta o registrarte en la web</w:t>
      </w:r>
    </w:p>
    <w:p w14:paraId="10D370DC" w14:textId="77777777" w:rsidR="00371B24" w:rsidRPr="00371B24" w:rsidRDefault="00371B24" w:rsidP="00371B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Registro del cortometraje en el formulario de la sección </w:t>
      </w:r>
      <w:r w:rsidRPr="00371B2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Sube tu corto</w:t>
      </w: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 de la pestaña Yincana de cine confinado. Cada participante deberá rellenar la ficha técnica y enviar:</w:t>
      </w:r>
    </w:p>
    <w:p w14:paraId="1A9D6238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El archivo del cortometraje (.mp4)</w:t>
      </w:r>
    </w:p>
    <w:p w14:paraId="22CDBDF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El cartel del corto</w:t>
      </w:r>
    </w:p>
    <w:p w14:paraId="49FD4203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El fotograma del corto</w:t>
      </w:r>
    </w:p>
    <w:p w14:paraId="13DA370C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Ficha técnica del corto</w:t>
      </w:r>
    </w:p>
    <w:p w14:paraId="357E858D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Aceptar las bases legales</w:t>
      </w:r>
    </w:p>
    <w:p w14:paraId="51D642E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Pulsar el botón ENVIAR.</w:t>
      </w:r>
    </w:p>
    <w:p w14:paraId="23D22344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El vídeo se subirá al canal de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de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Youtube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en modo privado, a la espera de su revisión. El participante deberá esperar hasta que el proceso haya finalizado del todo.</w:t>
      </w:r>
    </w:p>
    <w:p w14:paraId="4F9F9EC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Tras la aprobación de la organización del festival se hará público tanto en la web como en el canal de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Youtube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del mismo. Los participantes recibirán un mail en cada uno de los estados en que se encuentre el corto (revisión, fallo técnico, público, etc.).</w:t>
      </w: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 </w:t>
      </w:r>
    </w:p>
    <w:p w14:paraId="399AFF2D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PUBLICACIÓN DE LOS CORTOS EN LA WEB</w:t>
      </w:r>
    </w:p>
    <w:p w14:paraId="0A3C34BF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Una vez que la organización del festival haya comprobado que el cortometraje cumple con las bases, se enviará un e-mail automático a su autor para comunicarle si ha sido admitido a concurso. La organización se reserva el derecho a no admitir a concurso las piezas que, según su criterio, no cumplan las condiciones técnicas, artísticas y/o legales exigidas por el festival. Asimismo, se reserva el derecho a descalificar o excluir piezas que la organización considere que puedan herir sensibilidades.</w:t>
      </w:r>
    </w:p>
    <w:p w14:paraId="42C03D3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Por otro lado, el Festival no se hace responsable de la retirada de contenido por parte de YouTube e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Instagram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por no cumplir con sus políticas.</w:t>
      </w:r>
    </w:p>
    <w:p w14:paraId="63F9E2F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lastRenderedPageBreak/>
        <w:t>MECÁNICA DEL CONCURSO</w:t>
      </w:r>
    </w:p>
    <w:p w14:paraId="0484F21B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Una vez que haya finalizado el plazo de recepción de cortometrajes el jurado de Yincana de cine confinado presidido por Javier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Fesser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e integrado por el equipo de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se encargará de ver dichos cortos para decidir:</w:t>
      </w:r>
    </w:p>
    <w:p w14:paraId="7B489726" w14:textId="77777777" w:rsidR="00371B24" w:rsidRPr="00371B24" w:rsidRDefault="00371B24" w:rsidP="00371B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1B24">
        <w:rPr>
          <w:rFonts w:ascii="Calibri" w:eastAsia="Times New Roman" w:hAnsi="Calibri" w:cs="Times New Roman"/>
          <w:color w:val="000000"/>
          <w:sz w:val="20"/>
          <w:szCs w:val="20"/>
        </w:rPr>
        <w:t>Los tres mejores cortometrajes de la primera fase, cuyos autores impondrán las “cartas” de la segunda (Eligiendo cada uno de ellos </w:t>
      </w:r>
      <w:r w:rsidRPr="00371B2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un supuesto, una condición y un detalle)</w:t>
      </w:r>
    </w:p>
    <w:p w14:paraId="2ADB867D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PREMIOS</w:t>
      </w:r>
    </w:p>
    <w:p w14:paraId="42C342A6" w14:textId="77777777" w:rsidR="00371B24" w:rsidRPr="00371B24" w:rsidRDefault="00371B24" w:rsidP="00371B24">
      <w:pPr>
        <w:shd w:val="clear" w:color="auto" w:fill="FFFFFF" w:themeFill="background1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 w:themeColor="text1"/>
          <w:sz w:val="20"/>
          <w:szCs w:val="20"/>
        </w:rPr>
        <w:t xml:space="preserve">Los ganadores pasarán a ser automáticamente finalistas de la edición </w:t>
      </w:r>
      <w:proofErr w:type="spellStart"/>
      <w:r w:rsidRPr="00371B24">
        <w:rPr>
          <w:rFonts w:ascii="Calibri" w:hAnsi="Calibri" w:cs="Times New Roman"/>
          <w:color w:val="000000" w:themeColor="text1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 w:themeColor="text1"/>
          <w:sz w:val="20"/>
          <w:szCs w:val="20"/>
        </w:rPr>
        <w:t xml:space="preserve"> 2020, aun no convocada, y optar a los premios de la misma. </w:t>
      </w:r>
      <w:proofErr w:type="spellStart"/>
      <w:r w:rsidRPr="00371B24">
        <w:rPr>
          <w:rFonts w:ascii="Calibri" w:hAnsi="Calibri" w:cs="Times New Roman"/>
          <w:color w:val="000000" w:themeColor="text1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 w:themeColor="text1"/>
          <w:sz w:val="20"/>
          <w:szCs w:val="20"/>
        </w:rPr>
        <w:t xml:space="preserve"> repartió más de 8.000 € en premios en su edición de 2019.</w:t>
      </w:r>
    </w:p>
    <w:p w14:paraId="57E0C0F5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CUESTIONES LEGALES</w:t>
      </w:r>
    </w:p>
    <w:p w14:paraId="64574AFF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Todos los cortometrajes participantes deberán contar con las autorizaciones y cesiones de derechos de autor y de otros titulares de obras preexistentes y originales que se incorporen en los mismos. En este sentido, los participantes garantizan que los cortometrajes no vulneran ningún derecho de explotación, ni derechos de honor, intimidad e imagen, ni derechos de Propiedad Intelectual y/o Industrial y/o cualesquiera otros derechos de terceros, y que no vulneran la legislación vigente. La organización del festival declina toda responsabilidad legal sobre las películas presentadas a concurso y su contenido.</w:t>
      </w:r>
    </w:p>
    <w:p w14:paraId="03E50A3B" w14:textId="77777777" w:rsidR="00371B24" w:rsidRPr="00371B24" w:rsidRDefault="00371B24" w:rsidP="00371B24">
      <w:pPr>
        <w:shd w:val="clear" w:color="auto" w:fill="FFFFFF" w:themeFill="background1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 w:themeColor="text1"/>
          <w:sz w:val="20"/>
          <w:szCs w:val="20"/>
        </w:rPr>
        <w:t>– El autor del cortometraje, por el sólo hecho de participar en el festival, cede a La Fábrica Gestión Más Cultura, de forma gratuita, con carácter de exclusiva, y facultad de cesión a terceros (patrocinadores) también en exclusiva, para todo el mundo y hasta la publicación del fallo del jurado del festival, los derechos de reproducción, comunicación pública y distribución del cortometraje o fragmentos del mismo, a fin de que el cortometraje pueda ser divulgado y emitido a través de cualquier medio y en cualquier formato, incluyendo las webs de La Fábrica Gestión Más Cultura S.L., así como las redes sociales y plataformas audiovisuales en las que tenga cuenta, donde podrán introducir publicidad pre-roll. El ejercicio de estos derechos será, exclusivamente, con fines promocionales y divulgativos del festival. Después de esa fecha, nos gustaría poder seguir exhibiendo tu cortometraje. Por esta razón, publicado el fallo del concurso, la cesión de los derechos antes citados a favor de La Fábrica Gestión Más Cultura, S.L., lo será con el carácter de no exclusiva, con facultad de cesión a terceros, para todo el mundo y por plazo indefinido, pudiendo emitir y distribuir el cortometraje o fragmentos del mismo, a través de cualquier medio de comunicación y en cualquier formato, con fines exclusivamente divulgativos del propio festival y, en general, para la difusión y promoción de las actividades culturales que realiza La Fábrica Gestión Más Cultura, S.L.</w:t>
      </w:r>
    </w:p>
    <w:p w14:paraId="04C63B00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Cualquier explotación o uso comercial del cortometraje requerirá el consentimiento previo y expreso del autor, suscribiéndose, en su caso, los correspondientes acuerdos.</w:t>
      </w:r>
    </w:p>
    <w:p w14:paraId="43D22001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No obstante, si el autor no quiere que después de la publicación del fallo del jurado el festival siga exhibiendo su cortometraje, deberá comunicarlo a través de la dirección de email info@notodofilmfest.com . Desde ese momento la organización tendrá un plazo de 30 días hábiles para dejar sin efecto alguno la cesión no exclusiva de los derechos a la que nos hemos referido anteriormente.</w:t>
      </w:r>
    </w:p>
    <w:p w14:paraId="6F229842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– Los autores de los cortometrajes autorizan al festival a utilizar, reproducir, divulgar, imprimir, publicar y difundir a través de cualquier medio de comunicación, el nombre del director, intérpretes y equipo técnico, sus nombres artísticos, fotografías e imágenes representadas por cualquier medio plástico, biografía, etc., con objeto de que se puedan realizar, directa o indirectamente, actos de promoción y comunicación de las obras audiovisuales.</w:t>
      </w:r>
    </w:p>
    <w:p w14:paraId="1D380A46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– La organización del festival queda exonerada de toda responsabilidad en caso del mal funcionamiento de la red Internet, que impida el normal desarrollo del concurso por causas ajenas a la empresa y especialmente por actos </w:t>
      </w:r>
      <w:r w:rsidRPr="00371B24">
        <w:rPr>
          <w:rFonts w:ascii="Calibri" w:hAnsi="Calibri" w:cs="Times New Roman"/>
          <w:color w:val="000000"/>
          <w:sz w:val="20"/>
          <w:szCs w:val="20"/>
        </w:rPr>
        <w:lastRenderedPageBreak/>
        <w:t>externos de mala fe. Tampoco será responsable de los problemas de transmisión o pérdida de correo electrónico no imputable a la misma.</w:t>
      </w:r>
    </w:p>
    <w:p w14:paraId="09EEE14C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 xml:space="preserve">– </w:t>
      </w:r>
      <w:proofErr w:type="spellStart"/>
      <w:r w:rsidRPr="00371B24">
        <w:rPr>
          <w:rFonts w:ascii="Calibri" w:hAnsi="Calibri" w:cs="Times New Roman"/>
          <w:color w:val="000000"/>
          <w:sz w:val="20"/>
          <w:szCs w:val="20"/>
        </w:rPr>
        <w:t>Notodofilmfest</w:t>
      </w:r>
      <w:proofErr w:type="spellEnd"/>
      <w:r w:rsidRPr="00371B24">
        <w:rPr>
          <w:rFonts w:ascii="Calibri" w:hAnsi="Calibri" w:cs="Times New Roman"/>
          <w:color w:val="000000"/>
          <w:sz w:val="20"/>
          <w:szCs w:val="20"/>
        </w:rPr>
        <w:t xml:space="preserve"> se reserva el derecho a realizar modificaciones sobre las presentes bases o añadir anexos sucesivos sobre su mecánica y premios, siempre que las mismas estén justificadas o no perjudiquen a los participantes, y se comuniquen a éstos debidamente durante el transcurso del Concurso.</w:t>
      </w:r>
    </w:p>
    <w:p w14:paraId="2C45C720" w14:textId="77777777" w:rsidR="00371B24" w:rsidRPr="00371B24" w:rsidRDefault="00371B24" w:rsidP="00371B24">
      <w:pPr>
        <w:shd w:val="clear" w:color="auto" w:fill="FFFFFF"/>
        <w:spacing w:before="120" w:after="240"/>
        <w:rPr>
          <w:rFonts w:ascii="Calibri" w:hAnsi="Calibri" w:cs="Times New Roman"/>
          <w:color w:val="000000"/>
          <w:sz w:val="20"/>
          <w:szCs w:val="20"/>
        </w:rPr>
      </w:pPr>
      <w:r w:rsidRPr="00371B24">
        <w:rPr>
          <w:rFonts w:ascii="Calibri" w:hAnsi="Calibri" w:cs="Times New Roman"/>
          <w:b/>
          <w:bCs/>
          <w:color w:val="000000"/>
          <w:sz w:val="20"/>
          <w:szCs w:val="20"/>
        </w:rPr>
        <w:t>ACEPTACIÓN DE LAS BASES</w:t>
      </w:r>
    </w:p>
    <w:p w14:paraId="0BF4D80A" w14:textId="77777777" w:rsidR="00371B24" w:rsidRPr="000C19ED" w:rsidRDefault="00371B24" w:rsidP="00371B24">
      <w:pPr>
        <w:shd w:val="clear" w:color="auto" w:fill="FFFFFF"/>
        <w:spacing w:before="120" w:after="240"/>
        <w:rPr>
          <w:rFonts w:ascii="Roboto Regular" w:hAnsi="Roboto Regular" w:cs="Times New Roman"/>
          <w:color w:val="000000"/>
          <w:sz w:val="23"/>
          <w:szCs w:val="23"/>
        </w:rPr>
      </w:pPr>
      <w:r w:rsidRPr="00371B24">
        <w:rPr>
          <w:rFonts w:ascii="Calibri" w:hAnsi="Calibri" w:cs="Times New Roman"/>
          <w:color w:val="000000"/>
          <w:sz w:val="20"/>
          <w:szCs w:val="20"/>
        </w:rPr>
        <w:t>La participación en el festival supone la aceptación íntegra de las presentes bases. El Comité Organizador decidirá sobre los casos imprevistos que se presenten y que no estén recogidos</w:t>
      </w:r>
      <w:r w:rsidRPr="00371B24">
        <w:rPr>
          <w:rFonts w:ascii="Roboto Regular" w:hAnsi="Roboto Regular" w:cs="Times New Roman"/>
          <w:color w:val="000000"/>
          <w:sz w:val="23"/>
          <w:szCs w:val="23"/>
        </w:rPr>
        <w:t xml:space="preserve"> en estas bases. Para más información o para cualquier duda, escríbenos a info@notodofilmfest.com</w:t>
      </w:r>
    </w:p>
    <w:p w14:paraId="18D9C912" w14:textId="0966999E" w:rsidR="002B70F2" w:rsidRPr="00371B24" w:rsidRDefault="002B70F2" w:rsidP="00371B24">
      <w:pPr>
        <w:pStyle w:val="NormalWeb"/>
        <w:shd w:val="clear" w:color="auto" w:fill="FFFFFF"/>
        <w:spacing w:before="120" w:beforeAutospacing="0" w:after="240" w:afterAutospacing="0"/>
        <w:rPr>
          <w:rFonts w:ascii="Calibri" w:hAnsi="Calibri"/>
          <w:color w:val="000000"/>
          <w:sz w:val="22"/>
          <w:szCs w:val="22"/>
        </w:rPr>
      </w:pPr>
    </w:p>
    <w:sectPr w:rsidR="002B70F2" w:rsidRPr="00371B24" w:rsidSect="000D14EB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B49E" w14:textId="77777777" w:rsidR="00DD5072" w:rsidRDefault="00DD5072" w:rsidP="00FA0273">
      <w:pPr>
        <w:spacing w:after="0" w:line="240" w:lineRule="auto"/>
      </w:pPr>
      <w:r>
        <w:separator/>
      </w:r>
    </w:p>
  </w:endnote>
  <w:endnote w:type="continuationSeparator" w:id="0">
    <w:p w14:paraId="3A302236" w14:textId="77777777" w:rsidR="00DD5072" w:rsidRDefault="00DD5072" w:rsidP="00FA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MWTypeLight">
    <w:altName w:val="Calibri"/>
    <w:charset w:val="00"/>
    <w:family w:val="swiss"/>
    <w:pitch w:val="variable"/>
    <w:sig w:usb0="80000027" w:usb1="00000000" w:usb2="00000000" w:usb3="00000000" w:csb0="00000093" w:csb1="00000000"/>
  </w:font>
  <w:font w:name="Roboto Regular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MWTypeLight" w:hAnsi="BMWTypeLight"/>
        <w:sz w:val="16"/>
        <w:szCs w:val="16"/>
      </w:rPr>
      <w:id w:val="-51697519"/>
      <w:docPartObj>
        <w:docPartGallery w:val="Page Numbers (Bottom of Page)"/>
        <w:docPartUnique/>
      </w:docPartObj>
    </w:sdtPr>
    <w:sdtContent>
      <w:sdt>
        <w:sdtPr>
          <w:rPr>
            <w:rFonts w:ascii="BMWTypeLight" w:hAnsi="BMWType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0072AF" w14:textId="77777777" w:rsidR="00DD5072" w:rsidRPr="003E2087" w:rsidRDefault="00DD5072" w:rsidP="003E2087">
            <w:pPr>
              <w:pStyle w:val="Footer"/>
              <w:jc w:val="right"/>
              <w:rPr>
                <w:rFonts w:ascii="BMWTypeLight" w:hAnsi="BMWTypeLight"/>
                <w:sz w:val="16"/>
                <w:szCs w:val="16"/>
              </w:rPr>
            </w:pPr>
            <w:r w:rsidRPr="003E2087">
              <w:rPr>
                <w:rFonts w:ascii="BMWTypeLight" w:hAnsi="BMWTypeLight"/>
                <w:sz w:val="16"/>
                <w:szCs w:val="16"/>
                <w:lang w:val="es-ES"/>
              </w:rPr>
              <w:t xml:space="preserve">Página </w: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begin"/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instrText>PAGE</w:instrTex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MWTypeLight" w:hAnsi="BMWTypeLight"/>
                <w:b/>
                <w:bCs/>
                <w:noProof/>
                <w:sz w:val="16"/>
                <w:szCs w:val="16"/>
              </w:rPr>
              <w:t>2</w: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end"/>
            </w:r>
            <w:r w:rsidRPr="003E2087">
              <w:rPr>
                <w:rFonts w:ascii="BMWTypeLight" w:hAnsi="BMWTypeLight"/>
                <w:sz w:val="16"/>
                <w:szCs w:val="16"/>
                <w:lang w:val="es-ES"/>
              </w:rPr>
              <w:t xml:space="preserve"> de </w: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begin"/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instrText>NUMPAGES</w:instrTex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BMWTypeLight" w:hAnsi="BMWTypeLight"/>
                <w:b/>
                <w:bCs/>
                <w:noProof/>
                <w:sz w:val="16"/>
                <w:szCs w:val="16"/>
              </w:rPr>
              <w:t>2</w:t>
            </w:r>
            <w:r w:rsidRPr="003E2087">
              <w:rPr>
                <w:rFonts w:ascii="BMWTypeLight" w:hAnsi="BMWType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3C8EF3" w14:textId="77777777" w:rsidR="00DD5072" w:rsidRDefault="00DD50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676156404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5D1185" w14:textId="77777777" w:rsidR="00DD5072" w:rsidRPr="00DD4BC7" w:rsidRDefault="00DD5072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  <w:r w:rsidRPr="00956534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371B24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56534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371B24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Pr="00956534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75CE1E" w14:textId="77777777" w:rsidR="00DD5072" w:rsidRDefault="00DD50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9852" w14:textId="77777777" w:rsidR="00DD5072" w:rsidRDefault="00DD5072" w:rsidP="00FA0273">
      <w:pPr>
        <w:spacing w:after="0" w:line="240" w:lineRule="auto"/>
      </w:pPr>
      <w:r>
        <w:separator/>
      </w:r>
    </w:p>
  </w:footnote>
  <w:footnote w:type="continuationSeparator" w:id="0">
    <w:p w14:paraId="74A4A6FA" w14:textId="77777777" w:rsidR="00DD5072" w:rsidRDefault="00DD5072" w:rsidP="00FA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B16E" w14:textId="77777777" w:rsidR="00DD5072" w:rsidRPr="000C38BD" w:rsidRDefault="00DD5072" w:rsidP="00FA0273">
    <w:pPr>
      <w:pStyle w:val="Header"/>
      <w:jc w:val="righ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D62E" w14:textId="77777777" w:rsidR="00DD5072" w:rsidRDefault="00DD5072" w:rsidP="00B63F12">
    <w:pPr>
      <w:pStyle w:val="Default"/>
    </w:pPr>
  </w:p>
  <w:p w14:paraId="332E6506" w14:textId="77777777" w:rsidR="00DD5072" w:rsidRPr="0070017A" w:rsidRDefault="00DD5072" w:rsidP="0070017A">
    <w:pPr>
      <w:autoSpaceDE w:val="0"/>
      <w:autoSpaceDN w:val="0"/>
      <w:adjustRightInd w:val="0"/>
      <w:spacing w:after="0" w:line="240" w:lineRule="auto"/>
      <w:rPr>
        <w:rFonts w:ascii="BMW Group Light" w:hAnsi="BMW Group Light" w:cs="BMW Group Light"/>
        <w:color w:val="000000"/>
        <w:sz w:val="24"/>
        <w:szCs w:val="24"/>
      </w:rPr>
    </w:pPr>
  </w:p>
  <w:p w14:paraId="15E66781" w14:textId="77777777" w:rsidR="00DD5072" w:rsidRPr="0070017A" w:rsidRDefault="00DD5072" w:rsidP="0070017A">
    <w:pPr>
      <w:pStyle w:val="Header"/>
      <w:jc w:val="right"/>
      <w:rPr>
        <w:rFonts w:asciiTheme="majorHAnsi" w:hAnsiTheme="majorHAnsi"/>
        <w:sz w:val="21"/>
        <w:szCs w:val="21"/>
      </w:rPr>
    </w:pPr>
    <w:r w:rsidRPr="0070017A">
      <w:rPr>
        <w:rFonts w:ascii="BMW Group Light" w:hAnsi="BMW Group Light" w:cs="BMW Group Light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FEE"/>
    <w:multiLevelType w:val="hybridMultilevel"/>
    <w:tmpl w:val="3CD081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0A1744"/>
    <w:multiLevelType w:val="multilevel"/>
    <w:tmpl w:val="83E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D06B5"/>
    <w:multiLevelType w:val="hybridMultilevel"/>
    <w:tmpl w:val="0926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242"/>
    <w:multiLevelType w:val="multilevel"/>
    <w:tmpl w:val="B40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91793"/>
    <w:multiLevelType w:val="hybridMultilevel"/>
    <w:tmpl w:val="1E10C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00E60"/>
    <w:multiLevelType w:val="hybridMultilevel"/>
    <w:tmpl w:val="6598F35E"/>
    <w:lvl w:ilvl="0" w:tplc="41DE74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MW Group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96AA4"/>
    <w:multiLevelType w:val="hybridMultilevel"/>
    <w:tmpl w:val="9642DEA4"/>
    <w:lvl w:ilvl="0" w:tplc="1A882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E02CEC"/>
    <w:multiLevelType w:val="hybridMultilevel"/>
    <w:tmpl w:val="38F0B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C32A3"/>
    <w:multiLevelType w:val="hybridMultilevel"/>
    <w:tmpl w:val="C2B0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497B"/>
    <w:multiLevelType w:val="hybridMultilevel"/>
    <w:tmpl w:val="681C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46AA7"/>
    <w:multiLevelType w:val="multilevel"/>
    <w:tmpl w:val="9C7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31DBE"/>
    <w:multiLevelType w:val="hybridMultilevel"/>
    <w:tmpl w:val="6778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14BBF"/>
    <w:multiLevelType w:val="hybridMultilevel"/>
    <w:tmpl w:val="4754B228"/>
    <w:lvl w:ilvl="0" w:tplc="BC8E1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76670"/>
    <w:multiLevelType w:val="hybridMultilevel"/>
    <w:tmpl w:val="3AB2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3D6"/>
    <w:multiLevelType w:val="hybridMultilevel"/>
    <w:tmpl w:val="44C6D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3579F"/>
    <w:multiLevelType w:val="multilevel"/>
    <w:tmpl w:val="778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3"/>
    <w:rsid w:val="00007EC4"/>
    <w:rsid w:val="000C38BD"/>
    <w:rsid w:val="000D14EB"/>
    <w:rsid w:val="000E286B"/>
    <w:rsid w:val="000E48B1"/>
    <w:rsid w:val="0011201C"/>
    <w:rsid w:val="00125892"/>
    <w:rsid w:val="00126CE9"/>
    <w:rsid w:val="00164489"/>
    <w:rsid w:val="001708B3"/>
    <w:rsid w:val="001C7FDE"/>
    <w:rsid w:val="001E2F44"/>
    <w:rsid w:val="00225901"/>
    <w:rsid w:val="00243964"/>
    <w:rsid w:val="00244AC3"/>
    <w:rsid w:val="00256A81"/>
    <w:rsid w:val="00267678"/>
    <w:rsid w:val="002B70F2"/>
    <w:rsid w:val="002C0E79"/>
    <w:rsid w:val="002E0728"/>
    <w:rsid w:val="002F724F"/>
    <w:rsid w:val="003540DB"/>
    <w:rsid w:val="00367D79"/>
    <w:rsid w:val="00371B24"/>
    <w:rsid w:val="003748EF"/>
    <w:rsid w:val="003801AF"/>
    <w:rsid w:val="003D4574"/>
    <w:rsid w:val="003E2087"/>
    <w:rsid w:val="003E712C"/>
    <w:rsid w:val="004606F5"/>
    <w:rsid w:val="004B3A1F"/>
    <w:rsid w:val="004F00DE"/>
    <w:rsid w:val="004F7537"/>
    <w:rsid w:val="00510A81"/>
    <w:rsid w:val="0051425D"/>
    <w:rsid w:val="00533DF1"/>
    <w:rsid w:val="005559F0"/>
    <w:rsid w:val="00562AB2"/>
    <w:rsid w:val="005724FB"/>
    <w:rsid w:val="00581E2F"/>
    <w:rsid w:val="005B2526"/>
    <w:rsid w:val="005B2A18"/>
    <w:rsid w:val="005D37BE"/>
    <w:rsid w:val="005F7C93"/>
    <w:rsid w:val="00603454"/>
    <w:rsid w:val="0063695C"/>
    <w:rsid w:val="00654687"/>
    <w:rsid w:val="00697BC3"/>
    <w:rsid w:val="006B1C13"/>
    <w:rsid w:val="006B6703"/>
    <w:rsid w:val="006E50DA"/>
    <w:rsid w:val="006F7401"/>
    <w:rsid w:val="0070017A"/>
    <w:rsid w:val="007014A4"/>
    <w:rsid w:val="00715644"/>
    <w:rsid w:val="00727AE8"/>
    <w:rsid w:val="007437DA"/>
    <w:rsid w:val="00755254"/>
    <w:rsid w:val="00771346"/>
    <w:rsid w:val="00784703"/>
    <w:rsid w:val="007B0CEF"/>
    <w:rsid w:val="007E7D61"/>
    <w:rsid w:val="007F1235"/>
    <w:rsid w:val="00811661"/>
    <w:rsid w:val="0083278B"/>
    <w:rsid w:val="00874266"/>
    <w:rsid w:val="008E4A07"/>
    <w:rsid w:val="009069FD"/>
    <w:rsid w:val="0093272D"/>
    <w:rsid w:val="00956534"/>
    <w:rsid w:val="0097235C"/>
    <w:rsid w:val="00972416"/>
    <w:rsid w:val="00996883"/>
    <w:rsid w:val="009D3B20"/>
    <w:rsid w:val="00A04086"/>
    <w:rsid w:val="00A33641"/>
    <w:rsid w:val="00A43AD1"/>
    <w:rsid w:val="00A70A61"/>
    <w:rsid w:val="00A764AB"/>
    <w:rsid w:val="00AC2EE2"/>
    <w:rsid w:val="00AD08BC"/>
    <w:rsid w:val="00AE049C"/>
    <w:rsid w:val="00AF36DA"/>
    <w:rsid w:val="00B06763"/>
    <w:rsid w:val="00B108AE"/>
    <w:rsid w:val="00B14F76"/>
    <w:rsid w:val="00B16CF9"/>
    <w:rsid w:val="00B278D2"/>
    <w:rsid w:val="00B37A93"/>
    <w:rsid w:val="00B63F12"/>
    <w:rsid w:val="00BA2E87"/>
    <w:rsid w:val="00BB11DC"/>
    <w:rsid w:val="00BC1A51"/>
    <w:rsid w:val="00BF1F44"/>
    <w:rsid w:val="00C00BC0"/>
    <w:rsid w:val="00C413DB"/>
    <w:rsid w:val="00C56351"/>
    <w:rsid w:val="00C73B50"/>
    <w:rsid w:val="00C87358"/>
    <w:rsid w:val="00C94623"/>
    <w:rsid w:val="00CA2CBE"/>
    <w:rsid w:val="00CA77C3"/>
    <w:rsid w:val="00CB6149"/>
    <w:rsid w:val="00CC661B"/>
    <w:rsid w:val="00CC7B75"/>
    <w:rsid w:val="00D06C09"/>
    <w:rsid w:val="00D10DD7"/>
    <w:rsid w:val="00D54831"/>
    <w:rsid w:val="00D60D07"/>
    <w:rsid w:val="00D777F7"/>
    <w:rsid w:val="00DA4E06"/>
    <w:rsid w:val="00DA6CA6"/>
    <w:rsid w:val="00DD4BC7"/>
    <w:rsid w:val="00DD5072"/>
    <w:rsid w:val="00DE218F"/>
    <w:rsid w:val="00DF7742"/>
    <w:rsid w:val="00E622C2"/>
    <w:rsid w:val="00E64098"/>
    <w:rsid w:val="00E644E5"/>
    <w:rsid w:val="00E97D60"/>
    <w:rsid w:val="00EA7599"/>
    <w:rsid w:val="00EC26BA"/>
    <w:rsid w:val="00EC31A6"/>
    <w:rsid w:val="00EF1031"/>
    <w:rsid w:val="00F0363E"/>
    <w:rsid w:val="00F07218"/>
    <w:rsid w:val="00F151D4"/>
    <w:rsid w:val="00F3293F"/>
    <w:rsid w:val="00F51ADF"/>
    <w:rsid w:val="00F828FF"/>
    <w:rsid w:val="00FA0273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E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1F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F12"/>
    <w:pPr>
      <w:autoSpaceDE w:val="0"/>
      <w:autoSpaceDN w:val="0"/>
      <w:adjustRightInd w:val="0"/>
      <w:spacing w:after="0" w:line="240" w:lineRule="auto"/>
      <w:jc w:val="both"/>
    </w:pPr>
    <w:rPr>
      <w:rFonts w:ascii="BMW Group Light" w:hAnsi="BMW Group Light" w:cs="BMW Group Light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73"/>
  </w:style>
  <w:style w:type="paragraph" w:styleId="Footer">
    <w:name w:val="footer"/>
    <w:basedOn w:val="Normal"/>
    <w:link w:val="FooterChar"/>
    <w:uiPriority w:val="99"/>
    <w:unhideWhenUsed/>
    <w:rsid w:val="00FA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73"/>
  </w:style>
  <w:style w:type="paragraph" w:styleId="BalloonText">
    <w:name w:val="Balloon Text"/>
    <w:basedOn w:val="Normal"/>
    <w:link w:val="BalloonTextChar"/>
    <w:uiPriority w:val="99"/>
    <w:semiHidden/>
    <w:unhideWhenUsed/>
    <w:rsid w:val="00CC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B75"/>
    <w:pPr>
      <w:spacing w:after="0" w:line="240" w:lineRule="auto"/>
    </w:p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4B3A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unhideWhenUsed/>
    <w:rsid w:val="004B3A1F"/>
    <w:rPr>
      <w:color w:val="0000FF"/>
      <w:u w:val="single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4B3A1F"/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eGrid">
    <w:name w:val="Table Grid"/>
    <w:basedOn w:val="TableNormal"/>
    <w:uiPriority w:val="59"/>
    <w:rsid w:val="005B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7E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E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1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1F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F12"/>
    <w:pPr>
      <w:autoSpaceDE w:val="0"/>
      <w:autoSpaceDN w:val="0"/>
      <w:adjustRightInd w:val="0"/>
      <w:spacing w:after="0" w:line="240" w:lineRule="auto"/>
      <w:jc w:val="both"/>
    </w:pPr>
    <w:rPr>
      <w:rFonts w:ascii="BMW Group Light" w:hAnsi="BMW Group Light" w:cs="BMW Group Light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73"/>
  </w:style>
  <w:style w:type="paragraph" w:styleId="Footer">
    <w:name w:val="footer"/>
    <w:basedOn w:val="Normal"/>
    <w:link w:val="FooterChar"/>
    <w:uiPriority w:val="99"/>
    <w:unhideWhenUsed/>
    <w:rsid w:val="00FA0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73"/>
  </w:style>
  <w:style w:type="paragraph" w:styleId="BalloonText">
    <w:name w:val="Balloon Text"/>
    <w:basedOn w:val="Normal"/>
    <w:link w:val="BalloonTextChar"/>
    <w:uiPriority w:val="99"/>
    <w:semiHidden/>
    <w:unhideWhenUsed/>
    <w:rsid w:val="00CC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B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B75"/>
    <w:pPr>
      <w:spacing w:after="0" w:line="240" w:lineRule="auto"/>
    </w:p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4B3A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unhideWhenUsed/>
    <w:rsid w:val="004B3A1F"/>
    <w:rPr>
      <w:color w:val="0000FF"/>
      <w:u w:val="single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4B3A1F"/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eGrid">
    <w:name w:val="Table Grid"/>
    <w:basedOn w:val="TableNormal"/>
    <w:uiPriority w:val="59"/>
    <w:rsid w:val="005B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7EC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E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1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notodofilmfest.com/wp-content/uploads/2020/04/Cortinillas.zip" TargetMode="External"/><Relationship Id="rId14" Type="http://schemas.openxmlformats.org/officeDocument/2006/relationships/hyperlink" Target="https://www.notodofilmfest.com/wp-content/uploads/2020/04/Cortinillas.zip" TargetMode="External"/><Relationship Id="rId15" Type="http://schemas.openxmlformats.org/officeDocument/2006/relationships/hyperlink" Target="https://www.notodofilmfest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DE60-957C-AD47-A057-C5EA375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1982</Words>
  <Characters>11299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amartinez</dc:creator>
  <cp:keywords/>
  <dc:description/>
  <cp:lastModifiedBy>Lucia Ruiz Vicente</cp:lastModifiedBy>
  <cp:revision>2</cp:revision>
  <cp:lastPrinted>2018-06-05T17:08:00Z</cp:lastPrinted>
  <dcterms:created xsi:type="dcterms:W3CDTF">2020-04-24T12:04:00Z</dcterms:created>
  <dcterms:modified xsi:type="dcterms:W3CDTF">2020-04-24T12:04:00Z</dcterms:modified>
</cp:coreProperties>
</file>